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8E34F7" w14:textId="64D517FC" w:rsidR="00137621" w:rsidRDefault="00CA24C0">
      <w:r>
        <w:rPr>
          <w:noProof/>
        </w:rPr>
        <w:drawing>
          <wp:inline distT="0" distB="0" distL="0" distR="0" wp14:anchorId="5E061276" wp14:editId="2FAE7419">
            <wp:extent cx="7040880" cy="13627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Header.jpg"/>
                    <pic:cNvPicPr/>
                  </pic:nvPicPr>
                  <pic:blipFill>
                    <a:blip r:embed="rId9">
                      <a:extLst>
                        <a:ext uri="{28A0092B-C50C-407E-A947-70E740481C1C}">
                          <a14:useLocalDpi xmlns:a14="http://schemas.microsoft.com/office/drawing/2010/main" val="0"/>
                        </a:ext>
                      </a:extLst>
                    </a:blip>
                    <a:stretch>
                      <a:fillRect/>
                    </a:stretch>
                  </pic:blipFill>
                  <pic:spPr>
                    <a:xfrm>
                      <a:off x="0" y="0"/>
                      <a:ext cx="7040880" cy="1362710"/>
                    </a:xfrm>
                    <a:prstGeom prst="rect">
                      <a:avLst/>
                    </a:prstGeom>
                  </pic:spPr>
                </pic:pic>
              </a:graphicData>
            </a:graphic>
          </wp:inline>
        </w:drawing>
      </w:r>
    </w:p>
    <w:tbl>
      <w:tblPr>
        <w:tblW w:w="104" w:type="pct"/>
        <w:tblInd w:w="108" w:type="dxa"/>
        <w:tblLayout w:type="fixed"/>
        <w:tblLook w:val="04A0" w:firstRow="1" w:lastRow="0" w:firstColumn="1" w:lastColumn="0" w:noHBand="0" w:noVBand="1"/>
      </w:tblPr>
      <w:tblGrid>
        <w:gridCol w:w="236"/>
      </w:tblGrid>
      <w:tr w:rsidR="00137621" w14:paraId="62B94DBF" w14:textId="77777777" w:rsidTr="00137621">
        <w:tc>
          <w:tcPr>
            <w:tcW w:w="5000" w:type="pct"/>
          </w:tcPr>
          <w:p w14:paraId="1C03E352" w14:textId="77777777" w:rsidR="00137621" w:rsidRDefault="00137621" w:rsidP="00F277E6">
            <w:pPr>
              <w:pStyle w:val="NoSpacing"/>
            </w:pPr>
          </w:p>
        </w:tc>
      </w:tr>
    </w:tbl>
    <w:p w14:paraId="06087C13" w14:textId="3DC2D709" w:rsidR="00D3173E" w:rsidRPr="001B0030" w:rsidRDefault="00657F85" w:rsidP="00D3173E">
      <w:pPr>
        <w:pStyle w:val="Heading1"/>
        <w:rPr>
          <w:sz w:val="24"/>
          <w:szCs w:val="24"/>
        </w:rPr>
      </w:pPr>
      <w:bookmarkStart w:id="0" w:name="_Toc292622929"/>
      <w:bookmarkStart w:id="1" w:name="_Toc261004492"/>
      <w:r>
        <w:rPr>
          <w:sz w:val="24"/>
          <w:szCs w:val="24"/>
        </w:rPr>
        <w:t xml:space="preserve">CAMPUS </w:t>
      </w:r>
      <w:r w:rsidR="0034744B">
        <w:rPr>
          <w:sz w:val="24"/>
          <w:szCs w:val="24"/>
        </w:rPr>
        <w:t>RESIDENTIAL EXPERIENCES</w:t>
      </w:r>
      <w:r w:rsidR="00F4238A">
        <w:rPr>
          <w:sz w:val="24"/>
          <w:szCs w:val="24"/>
        </w:rPr>
        <w:tab/>
        <w:t xml:space="preserve">                    </w:t>
      </w:r>
      <w:r w:rsidR="0034744B">
        <w:rPr>
          <w:sz w:val="24"/>
          <w:szCs w:val="24"/>
        </w:rPr>
        <w:t xml:space="preserve">                         </w:t>
      </w:r>
      <w:r w:rsidR="005C6914">
        <w:rPr>
          <w:sz w:val="24"/>
          <w:szCs w:val="24"/>
        </w:rPr>
        <w:t>Assessment Brief #</w:t>
      </w:r>
      <w:r w:rsidR="0034744B">
        <w:rPr>
          <w:sz w:val="24"/>
          <w:szCs w:val="24"/>
        </w:rPr>
        <w:t>7</w:t>
      </w:r>
      <w:r w:rsidR="00F4238A">
        <w:rPr>
          <w:sz w:val="24"/>
          <w:szCs w:val="24"/>
        </w:rPr>
        <w:t xml:space="preserve">, </w:t>
      </w:r>
      <w:r w:rsidR="008810FD">
        <w:rPr>
          <w:sz w:val="24"/>
          <w:szCs w:val="24"/>
        </w:rPr>
        <w:t>May</w:t>
      </w:r>
      <w:r w:rsidR="00F4238A">
        <w:rPr>
          <w:sz w:val="24"/>
          <w:szCs w:val="24"/>
        </w:rPr>
        <w:t xml:space="preserve"> 2015</w:t>
      </w:r>
      <w:bookmarkEnd w:id="0"/>
      <w:r w:rsidR="00E477A7">
        <w:rPr>
          <w:sz w:val="24"/>
          <w:szCs w:val="24"/>
        </w:rPr>
        <w:t xml:space="preserve"> </w:t>
      </w:r>
      <w:r w:rsidR="00CE58CA">
        <w:rPr>
          <w:sz w:val="24"/>
          <w:szCs w:val="24"/>
        </w:rPr>
        <w:t>Overview</w:t>
      </w:r>
    </w:p>
    <w:p w14:paraId="27C32BDE" w14:textId="52E8EAA4" w:rsidR="003C7D10" w:rsidRDefault="003A1D1D" w:rsidP="003C7D10">
      <w:proofErr w:type="gramStart"/>
      <w:r>
        <w:rPr>
          <w:rFonts w:eastAsiaTheme="minorHAnsi"/>
          <w:bCs/>
          <w:color w:val="auto"/>
          <w:sz w:val="18"/>
          <w:szCs w:val="18"/>
        </w:rPr>
        <w:t xml:space="preserve">The </w:t>
      </w:r>
      <w:r w:rsidR="005A7438">
        <w:t>Housing and Residence Life Services survey is administered annually</w:t>
      </w:r>
      <w:r w:rsidR="006A2ED4">
        <w:t xml:space="preserve"> by Institutional Research and Decision Support (IRDS)</w:t>
      </w:r>
      <w:proofErr w:type="gramEnd"/>
      <w:r w:rsidR="005A7438">
        <w:t xml:space="preserve"> to all </w:t>
      </w:r>
      <w:r w:rsidR="006A2ED4">
        <w:t xml:space="preserve">UCM </w:t>
      </w:r>
      <w:r w:rsidR="005A7438">
        <w:t>students living in campus residence halls.  In February 2016, the survey was sent to 2046 residents and yielded a 35% response rate.  The sample (N=722) captured this winter appears to be roughly representative of the on-campus resident population, except that females, H</w:t>
      </w:r>
      <w:r w:rsidR="00052D7B">
        <w:t>ispanic students and first year students</w:t>
      </w:r>
      <w:r w:rsidR="005A7438">
        <w:t xml:space="preserve"> were slightly overrepresented</w:t>
      </w:r>
      <w:r w:rsidR="006A2ED4">
        <w:t xml:space="preserve"> in this sample</w:t>
      </w:r>
      <w:r w:rsidR="00052D7B">
        <w:t>.</w:t>
      </w:r>
      <w:r w:rsidR="006A2ED4">
        <w:t xml:space="preserve">  </w:t>
      </w:r>
      <w:r w:rsidR="00052D7B">
        <w:t xml:space="preserve"> </w:t>
      </w:r>
    </w:p>
    <w:p w14:paraId="5098EC75" w14:textId="0B0DF5CF" w:rsidR="005A7438" w:rsidRPr="003C7D10" w:rsidRDefault="00961B65" w:rsidP="003C7D10">
      <w:pPr>
        <w:rPr>
          <w:color w:val="629DD1" w:themeColor="accent1"/>
        </w:rPr>
      </w:pPr>
      <w:r>
        <w:rPr>
          <w:color w:val="629DD1" w:themeColor="accent1"/>
          <w:sz w:val="24"/>
        </w:rPr>
        <w:t xml:space="preserve">Methodology &amp; Results: </w:t>
      </w:r>
    </w:p>
    <w:p w14:paraId="67A3028B" w14:textId="177D2AB0" w:rsidR="003C7D10" w:rsidRDefault="003C7D10" w:rsidP="005A7438">
      <w:r>
        <w:t xml:space="preserve">The survey asks about </w:t>
      </w:r>
      <w:r w:rsidR="00177A14">
        <w:t xml:space="preserve">the residential </w:t>
      </w:r>
      <w:r>
        <w:t>community</w:t>
      </w:r>
      <w:r w:rsidR="00177A14">
        <w:t xml:space="preserve"> experiences</w:t>
      </w:r>
      <w:r>
        <w:t>, about access to and information about campus resources</w:t>
      </w:r>
      <w:r w:rsidR="00177A14">
        <w:t xml:space="preserve"> and how they learn about programs and services</w:t>
      </w:r>
      <w:r>
        <w:t xml:space="preserve">.  It asks about the physical environment: how clean the facilities are, how timely the staff responds to work orders.  Students weigh in on the dining services, the OZZY machines, and their understanding of sustainability.   They are asked about their impressions of safety in on-campus housing </w:t>
      </w:r>
      <w:r w:rsidR="00177A14">
        <w:t>as well as</w:t>
      </w:r>
      <w:r>
        <w:t xml:space="preserve"> the friendliness and helpfulness of the H&amp;RL staff.  They have a chance to identify three </w:t>
      </w:r>
      <w:r w:rsidR="00177A14">
        <w:t>things they appreciate and three things they would like to change</w:t>
      </w:r>
      <w:r>
        <w:t xml:space="preserve"> about their RA.  </w:t>
      </w:r>
      <w:r w:rsidR="00F56AC4">
        <w:t xml:space="preserve">Below, you will find some examples of responses to some of these questions.  </w:t>
      </w:r>
      <w:r w:rsidR="00F01F0A">
        <w:t xml:space="preserve">For more </w:t>
      </w:r>
      <w:r w:rsidR="00961B65">
        <w:t xml:space="preserve">information, please contact </w:t>
      </w:r>
      <w:r w:rsidR="00D75E42">
        <w:t>H&amp;</w:t>
      </w:r>
      <w:r w:rsidR="00961B65">
        <w:t>RL</w:t>
      </w:r>
      <w:r w:rsidR="00F01F0A">
        <w:t xml:space="preserve">.  </w:t>
      </w:r>
    </w:p>
    <w:p w14:paraId="677C7B03" w14:textId="2390187E" w:rsidR="005A7438" w:rsidRPr="00F56AC4" w:rsidRDefault="003D6CDC" w:rsidP="005A7438">
      <w:pPr>
        <w:rPr>
          <w:b/>
        </w:rPr>
      </w:pPr>
      <w:r>
        <w:rPr>
          <w:b/>
        </w:rPr>
        <w:t>Graph 1 provides responses to the questions: H</w:t>
      </w:r>
      <w:r w:rsidR="005A7438" w:rsidRPr="00F56AC4">
        <w:rPr>
          <w:b/>
        </w:rPr>
        <w:t>ow important are these experiences to you?</w:t>
      </w:r>
    </w:p>
    <w:p w14:paraId="0549FC9C" w14:textId="1F6CBC82" w:rsidR="005A7438" w:rsidRDefault="005A7438" w:rsidP="005A7438">
      <w:r>
        <w:rPr>
          <w:rFonts w:ascii="Times New Roman" w:eastAsia="Times New Roman" w:hAnsi="Times New Roman" w:cs="Times New Roman"/>
          <w:noProof/>
          <w:szCs w:val="20"/>
        </w:rPr>
        <w:drawing>
          <wp:inline distT="0" distB="0" distL="0" distR="0" wp14:anchorId="2988959A" wp14:editId="4C19D17E">
            <wp:extent cx="7204521" cy="3051011"/>
            <wp:effectExtent l="0" t="0" r="0" b="0"/>
            <wp:docPr id="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png"/>
                    <pic:cNvPicPr/>
                  </pic:nvPicPr>
                  <pic:blipFill>
                    <a:blip r:embed="rId10" cstate="print"/>
                    <a:stretch>
                      <a:fillRect/>
                    </a:stretch>
                  </pic:blipFill>
                  <pic:spPr>
                    <a:xfrm>
                      <a:off x="0" y="0"/>
                      <a:ext cx="7206945" cy="3052038"/>
                    </a:xfrm>
                    <a:prstGeom prst="rect">
                      <a:avLst/>
                    </a:prstGeom>
                  </pic:spPr>
                </pic:pic>
              </a:graphicData>
            </a:graphic>
          </wp:inline>
        </w:drawing>
      </w:r>
    </w:p>
    <w:p w14:paraId="07BA80B1" w14:textId="77777777" w:rsidR="00F56AC4" w:rsidRDefault="00F56AC4" w:rsidP="005A7438"/>
    <w:p w14:paraId="6AEC83BC" w14:textId="77777777" w:rsidR="00751D69" w:rsidRDefault="00751D69" w:rsidP="005A7438">
      <w:pPr>
        <w:rPr>
          <w:b/>
        </w:rPr>
      </w:pPr>
    </w:p>
    <w:p w14:paraId="7B3175FC" w14:textId="3ED35132" w:rsidR="006D71EE" w:rsidRPr="003D6CDC" w:rsidRDefault="003D6CDC" w:rsidP="005A7438">
      <w:pPr>
        <w:rPr>
          <w:b/>
        </w:rPr>
      </w:pPr>
      <w:r>
        <w:rPr>
          <w:b/>
        </w:rPr>
        <w:lastRenderedPageBreak/>
        <w:t xml:space="preserve">Graph 2 provides responses to the questions: </w:t>
      </w:r>
      <w:r w:rsidR="005A7438" w:rsidRPr="00D75E42">
        <w:rPr>
          <w:b/>
          <w:color w:val="auto"/>
        </w:rPr>
        <w:t>To what extent do you agree or disagree with these statements?</w:t>
      </w:r>
    </w:p>
    <w:p w14:paraId="49BA5D3A" w14:textId="3B1A8B21" w:rsidR="006D71EE" w:rsidRPr="005A7438" w:rsidRDefault="006D71EE" w:rsidP="005A7438">
      <w:pPr>
        <w:sectPr w:rsidR="006D71EE" w:rsidRPr="005A7438" w:rsidSect="00F277E6">
          <w:footerReference w:type="even" r:id="rId11"/>
          <w:footerReference w:type="default" r:id="rId12"/>
          <w:pgSz w:w="12240" w:h="15840" w:code="1"/>
          <w:pgMar w:top="576" w:right="576" w:bottom="1440" w:left="576" w:header="576" w:footer="720" w:gutter="0"/>
          <w:pgNumType w:start="1"/>
          <w:cols w:space="720"/>
          <w:docGrid w:linePitch="360"/>
        </w:sectPr>
      </w:pPr>
      <w:r>
        <w:rPr>
          <w:rFonts w:ascii="Times New Roman" w:eastAsia="Times New Roman" w:hAnsi="Times New Roman" w:cs="Times New Roman"/>
          <w:noProof/>
          <w:szCs w:val="20"/>
        </w:rPr>
        <w:drawing>
          <wp:inline distT="0" distB="0" distL="0" distR="0" wp14:anchorId="045841B1" wp14:editId="1400768C">
            <wp:extent cx="6180280" cy="2746821"/>
            <wp:effectExtent l="0" t="0" r="0" b="0"/>
            <wp:docPr id="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8.png"/>
                    <pic:cNvPicPr/>
                  </pic:nvPicPr>
                  <pic:blipFill>
                    <a:blip r:embed="rId13" cstate="print"/>
                    <a:stretch>
                      <a:fillRect/>
                    </a:stretch>
                  </pic:blipFill>
                  <pic:spPr>
                    <a:xfrm>
                      <a:off x="0" y="0"/>
                      <a:ext cx="6182050" cy="2747608"/>
                    </a:xfrm>
                    <a:prstGeom prst="rect">
                      <a:avLst/>
                    </a:prstGeom>
                  </pic:spPr>
                </pic:pic>
              </a:graphicData>
            </a:graphic>
          </wp:inline>
        </w:drawing>
      </w:r>
    </w:p>
    <w:bookmarkEnd w:id="1"/>
    <w:p w14:paraId="0D1DF73B" w14:textId="00C1E51D" w:rsidR="006D71EE" w:rsidRPr="00EB250F" w:rsidRDefault="00EB250F" w:rsidP="006D71EE">
      <w:pPr>
        <w:rPr>
          <w:b/>
        </w:rPr>
      </w:pPr>
      <w:r>
        <w:rPr>
          <w:b/>
        </w:rPr>
        <w:t>Graph 3 provides the same scale for questions about academic support, transition and success at UC Merced.</w:t>
      </w:r>
    </w:p>
    <w:p w14:paraId="331B8088" w14:textId="0DDBEA5B" w:rsidR="006D71EE" w:rsidRDefault="006D71EE" w:rsidP="006D71EE">
      <w:r>
        <w:rPr>
          <w:rFonts w:ascii="Times New Roman" w:eastAsia="Times New Roman" w:hAnsi="Times New Roman" w:cs="Times New Roman"/>
          <w:noProof/>
          <w:szCs w:val="20"/>
        </w:rPr>
        <w:drawing>
          <wp:inline distT="0" distB="0" distL="0" distR="0" wp14:anchorId="48BA5BFB" wp14:editId="539D679A">
            <wp:extent cx="6283960" cy="4113899"/>
            <wp:effectExtent l="0" t="0" r="0" b="0"/>
            <wp:docPr id="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8.png"/>
                    <pic:cNvPicPr/>
                  </pic:nvPicPr>
                  <pic:blipFill>
                    <a:blip r:embed="rId14" cstate="print"/>
                    <a:stretch>
                      <a:fillRect/>
                    </a:stretch>
                  </pic:blipFill>
                  <pic:spPr>
                    <a:xfrm>
                      <a:off x="0" y="0"/>
                      <a:ext cx="6284316" cy="4114132"/>
                    </a:xfrm>
                    <a:prstGeom prst="rect">
                      <a:avLst/>
                    </a:prstGeom>
                  </pic:spPr>
                </pic:pic>
              </a:graphicData>
            </a:graphic>
          </wp:inline>
        </w:drawing>
      </w:r>
    </w:p>
    <w:p w14:paraId="1F9CF62F" w14:textId="77777777" w:rsidR="00EB250F" w:rsidRDefault="00EB250F" w:rsidP="00EB250F">
      <w:pPr>
        <w:rPr>
          <w:b/>
        </w:rPr>
      </w:pPr>
    </w:p>
    <w:p w14:paraId="639D3D71" w14:textId="77777777" w:rsidR="00EB250F" w:rsidRDefault="00EB250F" w:rsidP="00EB250F">
      <w:pPr>
        <w:rPr>
          <w:b/>
        </w:rPr>
      </w:pPr>
    </w:p>
    <w:p w14:paraId="224B061F" w14:textId="77777777" w:rsidR="00EB250F" w:rsidRDefault="00EB250F" w:rsidP="00EB250F">
      <w:pPr>
        <w:rPr>
          <w:b/>
        </w:rPr>
      </w:pPr>
    </w:p>
    <w:p w14:paraId="18772B40" w14:textId="29A0F9D4" w:rsidR="00B003E6" w:rsidRDefault="00EB250F" w:rsidP="00EB250F">
      <w:pPr>
        <w:rPr>
          <w:color w:val="4A66AC" w:themeColor="accent4"/>
          <w:sz w:val="24"/>
        </w:rPr>
      </w:pPr>
      <w:r>
        <w:rPr>
          <w:b/>
        </w:rPr>
        <w:t xml:space="preserve">Graph 4, using the same agreement scale, directly addresses campus safety. </w:t>
      </w:r>
    </w:p>
    <w:p w14:paraId="46D87D17" w14:textId="3671A622" w:rsidR="006D71EE" w:rsidRDefault="006D71EE" w:rsidP="006A52F2">
      <w:pPr>
        <w:widowControl w:val="0"/>
        <w:autoSpaceDE w:val="0"/>
        <w:autoSpaceDN w:val="0"/>
        <w:adjustRightInd w:val="0"/>
        <w:spacing w:after="0" w:line="240" w:lineRule="auto"/>
        <w:rPr>
          <w:color w:val="4A66AC" w:themeColor="accent4"/>
          <w:sz w:val="24"/>
        </w:rPr>
      </w:pPr>
      <w:r>
        <w:rPr>
          <w:rFonts w:ascii="Times New Roman" w:eastAsia="Times New Roman" w:hAnsi="Times New Roman" w:cs="Times New Roman"/>
          <w:noProof/>
          <w:szCs w:val="20"/>
        </w:rPr>
        <w:drawing>
          <wp:inline distT="0" distB="0" distL="0" distR="0" wp14:anchorId="40FF2571" wp14:editId="2046EC2C">
            <wp:extent cx="6169660" cy="2352696"/>
            <wp:effectExtent l="0" t="0" r="0" b="0"/>
            <wp:docPr id="9"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2.png"/>
                    <pic:cNvPicPr/>
                  </pic:nvPicPr>
                  <pic:blipFill>
                    <a:blip r:embed="rId15" cstate="print"/>
                    <a:stretch>
                      <a:fillRect/>
                    </a:stretch>
                  </pic:blipFill>
                  <pic:spPr>
                    <a:xfrm>
                      <a:off x="0" y="0"/>
                      <a:ext cx="6170257" cy="2352924"/>
                    </a:xfrm>
                    <a:prstGeom prst="rect">
                      <a:avLst/>
                    </a:prstGeom>
                  </pic:spPr>
                </pic:pic>
              </a:graphicData>
            </a:graphic>
          </wp:inline>
        </w:drawing>
      </w:r>
    </w:p>
    <w:p w14:paraId="3F345DF4" w14:textId="77777777" w:rsidR="0041361F" w:rsidRDefault="00317743" w:rsidP="00EB250F">
      <w:pPr>
        <w:pStyle w:val="Heading1"/>
        <w:rPr>
          <w:sz w:val="24"/>
          <w:szCs w:val="24"/>
        </w:rPr>
      </w:pPr>
      <w:bookmarkStart w:id="2" w:name="_Toc292622934"/>
      <w:r>
        <w:rPr>
          <w:sz w:val="24"/>
          <w:szCs w:val="24"/>
        </w:rPr>
        <w:t>Summary</w:t>
      </w:r>
      <w:r w:rsidR="00961B65">
        <w:rPr>
          <w:sz w:val="24"/>
          <w:szCs w:val="24"/>
        </w:rPr>
        <w:t xml:space="preserve"> </w:t>
      </w:r>
      <w:bookmarkEnd w:id="2"/>
    </w:p>
    <w:p w14:paraId="766AF2C8" w14:textId="11FEF3B2" w:rsidR="00EB250F" w:rsidRPr="0041361F" w:rsidRDefault="00A015F6" w:rsidP="00EB250F">
      <w:pPr>
        <w:pStyle w:val="Heading1"/>
        <w:rPr>
          <w:sz w:val="24"/>
          <w:szCs w:val="24"/>
        </w:rPr>
      </w:pPr>
      <w:r w:rsidRPr="00CA1B7F">
        <w:rPr>
          <w:rFonts w:eastAsiaTheme="minorHAnsi"/>
          <w:color w:val="auto"/>
          <w:sz w:val="20"/>
          <w:szCs w:val="20"/>
        </w:rPr>
        <w:t xml:space="preserve">One pattern in the questions about </w:t>
      </w:r>
      <w:r w:rsidR="00CA1B7F">
        <w:rPr>
          <w:rFonts w:eastAsiaTheme="minorHAnsi"/>
          <w:color w:val="auto"/>
          <w:sz w:val="20"/>
          <w:szCs w:val="20"/>
        </w:rPr>
        <w:t xml:space="preserve">residential community </w:t>
      </w:r>
      <w:r w:rsidRPr="00CA1B7F">
        <w:rPr>
          <w:rFonts w:eastAsiaTheme="minorHAnsi"/>
          <w:color w:val="auto"/>
          <w:sz w:val="20"/>
          <w:szCs w:val="20"/>
        </w:rPr>
        <w:t xml:space="preserve">features </w:t>
      </w:r>
      <w:r w:rsidR="00751D69" w:rsidRPr="00CA1B7F">
        <w:rPr>
          <w:rFonts w:eastAsiaTheme="minorHAnsi"/>
          <w:color w:val="auto"/>
          <w:sz w:val="20"/>
          <w:szCs w:val="20"/>
        </w:rPr>
        <w:t xml:space="preserve">(e.g., </w:t>
      </w:r>
      <w:r w:rsidRPr="00CA1B7F">
        <w:rPr>
          <w:rFonts w:eastAsiaTheme="minorHAnsi"/>
          <w:color w:val="auto"/>
          <w:sz w:val="20"/>
          <w:szCs w:val="20"/>
        </w:rPr>
        <w:t>acceptance and respect</w:t>
      </w:r>
      <w:r w:rsidR="00751D69" w:rsidRPr="00CA1B7F">
        <w:rPr>
          <w:rFonts w:eastAsiaTheme="minorHAnsi"/>
          <w:color w:val="auto"/>
          <w:sz w:val="20"/>
          <w:szCs w:val="20"/>
        </w:rPr>
        <w:t>)</w:t>
      </w:r>
      <w:r w:rsidR="003D6CDC" w:rsidRPr="00CA1B7F">
        <w:rPr>
          <w:rFonts w:eastAsiaTheme="minorHAnsi"/>
          <w:color w:val="auto"/>
          <w:sz w:val="20"/>
          <w:szCs w:val="20"/>
        </w:rPr>
        <w:t xml:space="preserve"> </w:t>
      </w:r>
      <w:r w:rsidR="00751D69" w:rsidRPr="00CA1B7F">
        <w:rPr>
          <w:rFonts w:eastAsiaTheme="minorHAnsi"/>
          <w:color w:val="auto"/>
          <w:sz w:val="20"/>
          <w:szCs w:val="20"/>
        </w:rPr>
        <w:t>suggests</w:t>
      </w:r>
      <w:r w:rsidR="003D6CDC" w:rsidRPr="00CA1B7F">
        <w:rPr>
          <w:rFonts w:eastAsiaTheme="minorHAnsi"/>
          <w:color w:val="auto"/>
          <w:sz w:val="20"/>
          <w:szCs w:val="20"/>
        </w:rPr>
        <w:t xml:space="preserve"> </w:t>
      </w:r>
      <w:r w:rsidR="00CA1B7F">
        <w:rPr>
          <w:rFonts w:eastAsiaTheme="minorHAnsi"/>
          <w:color w:val="auto"/>
          <w:sz w:val="20"/>
          <w:szCs w:val="20"/>
        </w:rPr>
        <w:t xml:space="preserve">a difference between how important </w:t>
      </w:r>
      <w:r w:rsidR="00751D69" w:rsidRPr="00CA1B7F">
        <w:rPr>
          <w:rFonts w:eastAsiaTheme="minorHAnsi"/>
          <w:color w:val="auto"/>
          <w:sz w:val="20"/>
          <w:szCs w:val="20"/>
        </w:rPr>
        <w:t>the</w:t>
      </w:r>
      <w:r w:rsidR="00CA1B7F">
        <w:rPr>
          <w:rFonts w:eastAsiaTheme="minorHAnsi"/>
          <w:color w:val="auto"/>
          <w:sz w:val="20"/>
          <w:szCs w:val="20"/>
        </w:rPr>
        <w:t xml:space="preserve"> community values are and how much the students report experiencing those values</w:t>
      </w:r>
      <w:r w:rsidR="00751D69" w:rsidRPr="00CA1B7F">
        <w:rPr>
          <w:rFonts w:eastAsiaTheme="minorHAnsi"/>
          <w:color w:val="auto"/>
          <w:sz w:val="20"/>
          <w:szCs w:val="20"/>
        </w:rPr>
        <w:t>.  For example, h</w:t>
      </w:r>
      <w:r w:rsidR="003D6CDC" w:rsidRPr="00CA1B7F">
        <w:rPr>
          <w:rFonts w:eastAsiaTheme="minorHAnsi"/>
          <w:color w:val="auto"/>
          <w:sz w:val="20"/>
          <w:szCs w:val="20"/>
        </w:rPr>
        <w:t xml:space="preserve">alf of the respondents (50%) say it is “very important” that they feel accepted by others living in their residential community </w:t>
      </w:r>
      <w:r w:rsidR="0041361F">
        <w:rPr>
          <w:rFonts w:eastAsiaTheme="minorHAnsi"/>
          <w:color w:val="auto"/>
          <w:sz w:val="20"/>
          <w:szCs w:val="20"/>
        </w:rPr>
        <w:t>(G</w:t>
      </w:r>
      <w:r w:rsidR="00751D69" w:rsidRPr="00CA1B7F">
        <w:rPr>
          <w:rFonts w:eastAsiaTheme="minorHAnsi"/>
          <w:color w:val="auto"/>
          <w:sz w:val="20"/>
          <w:szCs w:val="20"/>
        </w:rPr>
        <w:t xml:space="preserve">raph 1) </w:t>
      </w:r>
      <w:r w:rsidR="003D6CDC" w:rsidRPr="00CA1B7F">
        <w:rPr>
          <w:rFonts w:eastAsiaTheme="minorHAnsi"/>
          <w:color w:val="auto"/>
          <w:sz w:val="20"/>
          <w:szCs w:val="20"/>
        </w:rPr>
        <w:t xml:space="preserve">but only about a quarter (26%) of the respondents reported that they </w:t>
      </w:r>
      <w:r w:rsidR="00CA1B7F">
        <w:rPr>
          <w:rFonts w:eastAsiaTheme="minorHAnsi"/>
          <w:color w:val="auto"/>
          <w:sz w:val="20"/>
          <w:szCs w:val="20"/>
        </w:rPr>
        <w:t>“</w:t>
      </w:r>
      <w:r w:rsidR="003D6CDC" w:rsidRPr="00CA1B7F">
        <w:rPr>
          <w:rFonts w:eastAsiaTheme="minorHAnsi"/>
          <w:color w:val="auto"/>
          <w:sz w:val="20"/>
          <w:szCs w:val="20"/>
        </w:rPr>
        <w:t>strongly agree</w:t>
      </w:r>
      <w:r w:rsidR="00CA1B7F">
        <w:rPr>
          <w:rFonts w:eastAsiaTheme="minorHAnsi"/>
          <w:color w:val="auto"/>
          <w:sz w:val="20"/>
          <w:szCs w:val="20"/>
        </w:rPr>
        <w:t>”</w:t>
      </w:r>
      <w:r w:rsidR="003D6CDC" w:rsidRPr="00CA1B7F">
        <w:rPr>
          <w:rFonts w:eastAsiaTheme="minorHAnsi"/>
          <w:color w:val="auto"/>
          <w:sz w:val="20"/>
          <w:szCs w:val="20"/>
        </w:rPr>
        <w:t xml:space="preserve"> that they are accepted by others living in their residential comm</w:t>
      </w:r>
      <w:r w:rsidR="0041361F">
        <w:rPr>
          <w:rFonts w:eastAsiaTheme="minorHAnsi"/>
          <w:color w:val="auto"/>
          <w:sz w:val="20"/>
          <w:szCs w:val="20"/>
        </w:rPr>
        <w:t>unity (G</w:t>
      </w:r>
      <w:bookmarkStart w:id="3" w:name="_GoBack"/>
      <w:bookmarkEnd w:id="3"/>
      <w:r w:rsidR="00751D69" w:rsidRPr="00CA1B7F">
        <w:rPr>
          <w:rFonts w:eastAsiaTheme="minorHAnsi"/>
          <w:color w:val="auto"/>
          <w:sz w:val="20"/>
          <w:szCs w:val="20"/>
        </w:rPr>
        <w:t>raph 2</w:t>
      </w:r>
      <w:r w:rsidR="003D6CDC" w:rsidRPr="00CA1B7F">
        <w:rPr>
          <w:rFonts w:eastAsiaTheme="minorHAnsi"/>
          <w:color w:val="auto"/>
          <w:sz w:val="20"/>
          <w:szCs w:val="20"/>
        </w:rPr>
        <w:t>)</w:t>
      </w:r>
      <w:proofErr w:type="gramStart"/>
      <w:r w:rsidR="0041361F">
        <w:rPr>
          <w:rFonts w:eastAsiaTheme="minorHAnsi"/>
          <w:color w:val="auto"/>
          <w:sz w:val="20"/>
          <w:szCs w:val="20"/>
        </w:rPr>
        <w:t>.*</w:t>
      </w:r>
      <w:proofErr w:type="gramEnd"/>
      <w:r w:rsidR="0041361F">
        <w:rPr>
          <w:rFonts w:eastAsiaTheme="minorHAnsi"/>
          <w:color w:val="auto"/>
          <w:sz w:val="20"/>
          <w:szCs w:val="20"/>
        </w:rPr>
        <w:t xml:space="preserve"> </w:t>
      </w:r>
      <w:r w:rsidR="00EB250F" w:rsidRPr="00CA1B7F">
        <w:rPr>
          <w:rFonts w:eastAsiaTheme="minorHAnsi"/>
          <w:color w:val="auto"/>
          <w:sz w:val="20"/>
          <w:szCs w:val="20"/>
        </w:rPr>
        <w:t xml:space="preserve"> The pattern holds for the concept of respect </w:t>
      </w:r>
      <w:r w:rsidR="00CA1B7F">
        <w:rPr>
          <w:rFonts w:eastAsiaTheme="minorHAnsi"/>
          <w:color w:val="auto"/>
          <w:sz w:val="20"/>
          <w:szCs w:val="20"/>
        </w:rPr>
        <w:t>within</w:t>
      </w:r>
      <w:r w:rsidR="00EB250F" w:rsidRPr="00CA1B7F">
        <w:rPr>
          <w:rFonts w:eastAsiaTheme="minorHAnsi"/>
          <w:color w:val="auto"/>
          <w:sz w:val="20"/>
          <w:szCs w:val="20"/>
        </w:rPr>
        <w:t xml:space="preserve"> the residential community:  68% of the respondents say that is </w:t>
      </w:r>
      <w:r w:rsidR="00CA1B7F">
        <w:rPr>
          <w:rFonts w:eastAsiaTheme="minorHAnsi"/>
          <w:color w:val="auto"/>
          <w:sz w:val="20"/>
          <w:szCs w:val="20"/>
        </w:rPr>
        <w:t>“</w:t>
      </w:r>
      <w:r w:rsidR="00EB250F" w:rsidRPr="00CA1B7F">
        <w:rPr>
          <w:rFonts w:eastAsiaTheme="minorHAnsi"/>
          <w:color w:val="auto"/>
          <w:sz w:val="20"/>
          <w:szCs w:val="20"/>
        </w:rPr>
        <w:t>very important,</w:t>
      </w:r>
      <w:r w:rsidR="00CA1B7F">
        <w:rPr>
          <w:rFonts w:eastAsiaTheme="minorHAnsi"/>
          <w:color w:val="auto"/>
          <w:sz w:val="20"/>
          <w:szCs w:val="20"/>
        </w:rPr>
        <w:t>”</w:t>
      </w:r>
      <w:r w:rsidR="00EB250F" w:rsidRPr="00CA1B7F">
        <w:rPr>
          <w:rFonts w:eastAsiaTheme="minorHAnsi"/>
          <w:color w:val="auto"/>
          <w:sz w:val="20"/>
          <w:szCs w:val="20"/>
        </w:rPr>
        <w:t xml:space="preserve"> but only 20% say they </w:t>
      </w:r>
      <w:r w:rsidR="00CA1B7F">
        <w:rPr>
          <w:rFonts w:eastAsiaTheme="minorHAnsi"/>
          <w:color w:val="auto"/>
          <w:sz w:val="20"/>
          <w:szCs w:val="20"/>
        </w:rPr>
        <w:t>“</w:t>
      </w:r>
      <w:r w:rsidR="00EB250F" w:rsidRPr="00CA1B7F">
        <w:rPr>
          <w:rFonts w:eastAsiaTheme="minorHAnsi"/>
          <w:color w:val="auto"/>
          <w:sz w:val="20"/>
          <w:szCs w:val="20"/>
        </w:rPr>
        <w:t>strongly agree</w:t>
      </w:r>
      <w:r w:rsidR="00CA1B7F">
        <w:rPr>
          <w:rFonts w:eastAsiaTheme="minorHAnsi"/>
          <w:color w:val="auto"/>
          <w:sz w:val="20"/>
          <w:szCs w:val="20"/>
        </w:rPr>
        <w:t>”</w:t>
      </w:r>
      <w:r w:rsidR="00EB250F" w:rsidRPr="00CA1B7F">
        <w:rPr>
          <w:rFonts w:eastAsiaTheme="minorHAnsi"/>
          <w:color w:val="auto"/>
          <w:sz w:val="20"/>
          <w:szCs w:val="20"/>
        </w:rPr>
        <w:t xml:space="preserve"> that people in their residential community respect</w:t>
      </w:r>
      <w:r w:rsidR="00CA1B7F">
        <w:rPr>
          <w:rFonts w:eastAsiaTheme="minorHAnsi"/>
          <w:color w:val="auto"/>
          <w:sz w:val="20"/>
          <w:szCs w:val="20"/>
        </w:rPr>
        <w:t xml:space="preserve"> each other.  Perhaps the lesson is that while we hold these values to be important, it is harder to align large group behaviors to ensure our community consistently reflects those values.   </w:t>
      </w:r>
    </w:p>
    <w:p w14:paraId="19A30489" w14:textId="74EE41CF" w:rsidR="00751D69" w:rsidRPr="00CA1B7F" w:rsidRDefault="00CA1B7F" w:rsidP="00CA1B7F">
      <w:pPr>
        <w:pStyle w:val="Heading1"/>
        <w:rPr>
          <w:rFonts w:eastAsiaTheme="minorHAnsi"/>
          <w:color w:val="auto"/>
          <w:sz w:val="20"/>
          <w:szCs w:val="20"/>
        </w:rPr>
      </w:pPr>
      <w:r>
        <w:rPr>
          <w:rFonts w:eastAsiaTheme="minorHAnsi"/>
          <w:color w:val="auto"/>
          <w:sz w:val="20"/>
          <w:szCs w:val="20"/>
        </w:rPr>
        <w:t>Another observation of the</w:t>
      </w:r>
      <w:r w:rsidR="00EB250F" w:rsidRPr="00CA1B7F">
        <w:rPr>
          <w:rFonts w:eastAsiaTheme="minorHAnsi"/>
          <w:color w:val="auto"/>
          <w:sz w:val="20"/>
          <w:szCs w:val="20"/>
        </w:rPr>
        <w:t xml:space="preserve"> results about how well the residential experience supports their academic goals (Graph</w:t>
      </w:r>
      <w:r w:rsidR="00317743" w:rsidRPr="00CA1B7F">
        <w:rPr>
          <w:rFonts w:eastAsiaTheme="minorHAnsi"/>
          <w:color w:val="auto"/>
          <w:sz w:val="20"/>
          <w:szCs w:val="20"/>
        </w:rPr>
        <w:t xml:space="preserve"> 3</w:t>
      </w:r>
      <w:r w:rsidR="00EB250F" w:rsidRPr="00CA1B7F">
        <w:rPr>
          <w:rFonts w:eastAsiaTheme="minorHAnsi"/>
          <w:color w:val="auto"/>
          <w:sz w:val="20"/>
          <w:szCs w:val="20"/>
        </w:rPr>
        <w:t xml:space="preserve">) shows that consistently about 90% of the respondents </w:t>
      </w:r>
      <w:r w:rsidR="00317743" w:rsidRPr="00CA1B7F">
        <w:rPr>
          <w:rFonts w:eastAsiaTheme="minorHAnsi"/>
          <w:color w:val="auto"/>
          <w:sz w:val="20"/>
          <w:szCs w:val="20"/>
        </w:rPr>
        <w:t>provide</w:t>
      </w:r>
      <w:r w:rsidR="00EB250F" w:rsidRPr="00CA1B7F">
        <w:rPr>
          <w:rFonts w:eastAsiaTheme="minorHAnsi"/>
          <w:color w:val="auto"/>
          <w:sz w:val="20"/>
          <w:szCs w:val="20"/>
        </w:rPr>
        <w:t xml:space="preserve"> positive</w:t>
      </w:r>
      <w:r w:rsidR="00317743" w:rsidRPr="00CA1B7F">
        <w:rPr>
          <w:rFonts w:eastAsiaTheme="minorHAnsi"/>
          <w:color w:val="auto"/>
          <w:sz w:val="20"/>
          <w:szCs w:val="20"/>
        </w:rPr>
        <w:t xml:space="preserve"> feedback (strongly agree + agree) that living on campus has helped them find academic resources, develop academic skills, become more socially aware, transition and be successful in college, and deepen their understanding of human differences.</w:t>
      </w:r>
      <w:r w:rsidR="0041361F">
        <w:rPr>
          <w:rFonts w:eastAsiaTheme="minorHAnsi"/>
          <w:color w:val="auto"/>
          <w:sz w:val="20"/>
          <w:szCs w:val="20"/>
        </w:rPr>
        <w:t xml:space="preserve">  </w:t>
      </w:r>
      <w:proofErr w:type="gramStart"/>
      <w:r w:rsidR="0041361F">
        <w:rPr>
          <w:rFonts w:eastAsiaTheme="minorHAnsi"/>
          <w:color w:val="auto"/>
          <w:sz w:val="20"/>
          <w:szCs w:val="20"/>
        </w:rPr>
        <w:t>Fairly consistently, about one third of the respondents “strongly agreed” their academic success was positive impacted by residing on campus.</w:t>
      </w:r>
      <w:proofErr w:type="gramEnd"/>
      <w:r w:rsidR="0041361F">
        <w:rPr>
          <w:rFonts w:eastAsiaTheme="minorHAnsi"/>
          <w:color w:val="auto"/>
          <w:sz w:val="20"/>
          <w:szCs w:val="20"/>
        </w:rPr>
        <w:t xml:space="preserve">    </w:t>
      </w:r>
      <w:r w:rsidRPr="00CA1B7F">
        <w:rPr>
          <w:rFonts w:eastAsiaTheme="minorHAnsi"/>
          <w:color w:val="auto"/>
          <w:sz w:val="20"/>
          <w:szCs w:val="20"/>
        </w:rPr>
        <w:t xml:space="preserve">  </w:t>
      </w:r>
      <w:r w:rsidR="00317743" w:rsidRPr="00CA1B7F">
        <w:rPr>
          <w:rFonts w:eastAsiaTheme="minorHAnsi"/>
          <w:color w:val="auto"/>
          <w:sz w:val="20"/>
          <w:szCs w:val="20"/>
        </w:rPr>
        <w:t xml:space="preserve">  </w:t>
      </w:r>
    </w:p>
    <w:p w14:paraId="62F92ECA" w14:textId="77777777" w:rsidR="00751D69" w:rsidRDefault="00751D69" w:rsidP="00751D69">
      <w:pPr>
        <w:widowControl w:val="0"/>
        <w:autoSpaceDE w:val="0"/>
        <w:autoSpaceDN w:val="0"/>
        <w:adjustRightInd w:val="0"/>
        <w:spacing w:after="0" w:line="240" w:lineRule="auto"/>
        <w:rPr>
          <w:color w:val="4A66AC" w:themeColor="accent4"/>
          <w:sz w:val="24"/>
        </w:rPr>
      </w:pPr>
    </w:p>
    <w:p w14:paraId="034A5508" w14:textId="658B88B9" w:rsidR="00751D69" w:rsidRDefault="00751D69" w:rsidP="00751D69">
      <w:pPr>
        <w:widowControl w:val="0"/>
        <w:autoSpaceDE w:val="0"/>
        <w:autoSpaceDN w:val="0"/>
        <w:adjustRightInd w:val="0"/>
        <w:spacing w:after="0" w:line="240" w:lineRule="auto"/>
        <w:rPr>
          <w:color w:val="auto"/>
          <w:szCs w:val="20"/>
        </w:rPr>
      </w:pPr>
      <w:r>
        <w:rPr>
          <w:color w:val="4A66AC" w:themeColor="accent4"/>
          <w:sz w:val="24"/>
        </w:rPr>
        <w:t xml:space="preserve">Parting Shots:  </w:t>
      </w:r>
      <w:r w:rsidR="0041361F">
        <w:rPr>
          <w:color w:val="auto"/>
          <w:szCs w:val="20"/>
        </w:rPr>
        <w:t>W</w:t>
      </w:r>
      <w:r w:rsidRPr="00F56AC4">
        <w:rPr>
          <w:color w:val="auto"/>
          <w:szCs w:val="20"/>
        </w:rPr>
        <w:t>an</w:t>
      </w:r>
      <w:r>
        <w:rPr>
          <w:color w:val="auto"/>
          <w:szCs w:val="20"/>
        </w:rPr>
        <w:t>t</w:t>
      </w:r>
      <w:r w:rsidRPr="00F56AC4">
        <w:rPr>
          <w:color w:val="auto"/>
          <w:szCs w:val="20"/>
        </w:rPr>
        <w:t xml:space="preserve"> to know where residents </w:t>
      </w:r>
      <w:r>
        <w:rPr>
          <w:color w:val="auto"/>
          <w:szCs w:val="20"/>
        </w:rPr>
        <w:t xml:space="preserve">currently </w:t>
      </w:r>
      <w:r w:rsidRPr="00F56AC4">
        <w:rPr>
          <w:color w:val="auto"/>
          <w:szCs w:val="20"/>
        </w:rPr>
        <w:t>ge</w:t>
      </w:r>
      <w:r w:rsidR="0041361F">
        <w:rPr>
          <w:color w:val="auto"/>
          <w:szCs w:val="20"/>
        </w:rPr>
        <w:t>t their information?  L</w:t>
      </w:r>
      <w:r>
        <w:rPr>
          <w:color w:val="auto"/>
          <w:szCs w:val="20"/>
        </w:rPr>
        <w:t xml:space="preserve">ook no further! </w:t>
      </w:r>
      <w:r w:rsidR="0041361F">
        <w:rPr>
          <w:color w:val="auto"/>
          <w:szCs w:val="20"/>
        </w:rPr>
        <w:t xml:space="preserve"> </w:t>
      </w:r>
      <w:r>
        <w:rPr>
          <w:color w:val="auto"/>
          <w:szCs w:val="20"/>
        </w:rPr>
        <w:t xml:space="preserve">Now </w:t>
      </w:r>
      <w:r w:rsidR="0041361F">
        <w:rPr>
          <w:color w:val="auto"/>
          <w:szCs w:val="20"/>
        </w:rPr>
        <w:t>staff and student organizations</w:t>
      </w:r>
      <w:r>
        <w:rPr>
          <w:color w:val="auto"/>
          <w:szCs w:val="20"/>
        </w:rPr>
        <w:t xml:space="preserve"> can advertise their events in Happenings with confidence that they are reaching a good proportion</w:t>
      </w:r>
      <w:r w:rsidR="0041361F">
        <w:rPr>
          <w:color w:val="auto"/>
          <w:szCs w:val="20"/>
        </w:rPr>
        <w:t xml:space="preserve"> of the residents!  </w:t>
      </w:r>
      <w:r>
        <w:rPr>
          <w:color w:val="auto"/>
          <w:szCs w:val="20"/>
        </w:rPr>
        <w:t xml:space="preserve"> </w:t>
      </w:r>
    </w:p>
    <w:p w14:paraId="1DF1CBF2" w14:textId="55ACD877" w:rsidR="00751D69" w:rsidRPr="009E02FE" w:rsidRDefault="00751D69" w:rsidP="00751D69">
      <w:pPr>
        <w:widowControl w:val="0"/>
        <w:autoSpaceDE w:val="0"/>
        <w:autoSpaceDN w:val="0"/>
        <w:adjustRightInd w:val="0"/>
        <w:spacing w:after="0" w:line="240" w:lineRule="auto"/>
        <w:rPr>
          <w:color w:val="4A66AC" w:themeColor="accent4"/>
          <w:sz w:val="24"/>
        </w:rPr>
      </w:pPr>
      <w:r>
        <w:rPr>
          <w:color w:val="auto"/>
          <w:szCs w:val="20"/>
        </w:rPr>
        <w:t xml:space="preserve"> </w:t>
      </w:r>
    </w:p>
    <w:p w14:paraId="6029C406" w14:textId="77777777" w:rsidR="00751D69" w:rsidRDefault="00751D69" w:rsidP="00751D69">
      <w:pPr>
        <w:widowControl w:val="0"/>
        <w:autoSpaceDE w:val="0"/>
        <w:autoSpaceDN w:val="0"/>
        <w:adjustRightInd w:val="0"/>
        <w:spacing w:after="0" w:line="240" w:lineRule="auto"/>
        <w:rPr>
          <w:color w:val="auto"/>
          <w:szCs w:val="20"/>
        </w:rPr>
      </w:pPr>
    </w:p>
    <w:tbl>
      <w:tblPr>
        <w:tblStyle w:val="LightShading-Accent2"/>
        <w:tblW w:w="0" w:type="auto"/>
        <w:tblLook w:val="04A0" w:firstRow="1" w:lastRow="0" w:firstColumn="1" w:lastColumn="0" w:noHBand="0" w:noVBand="1"/>
      </w:tblPr>
      <w:tblGrid>
        <w:gridCol w:w="3768"/>
        <w:gridCol w:w="3768"/>
      </w:tblGrid>
      <w:tr w:rsidR="00751D69" w14:paraId="2A28F075" w14:textId="77777777" w:rsidTr="00751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8" w:type="dxa"/>
          </w:tcPr>
          <w:p w14:paraId="3D521477" w14:textId="77777777" w:rsidR="00751D69" w:rsidRDefault="00751D69" w:rsidP="00751D69">
            <w:pPr>
              <w:widowControl w:val="0"/>
              <w:autoSpaceDE w:val="0"/>
              <w:autoSpaceDN w:val="0"/>
              <w:adjustRightInd w:val="0"/>
              <w:rPr>
                <w:color w:val="auto"/>
                <w:szCs w:val="20"/>
              </w:rPr>
            </w:pPr>
            <w:r>
              <w:rPr>
                <w:color w:val="auto"/>
                <w:szCs w:val="20"/>
              </w:rPr>
              <w:t>Location of Information</w:t>
            </w:r>
          </w:p>
        </w:tc>
        <w:tc>
          <w:tcPr>
            <w:tcW w:w="3768" w:type="dxa"/>
          </w:tcPr>
          <w:p w14:paraId="10E7DD7E" w14:textId="77777777" w:rsidR="00751D69" w:rsidRDefault="00751D69" w:rsidP="00751D69">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auto"/>
                <w:szCs w:val="20"/>
              </w:rPr>
            </w:pPr>
          </w:p>
        </w:tc>
      </w:tr>
      <w:tr w:rsidR="00751D69" w14:paraId="66CBB41F" w14:textId="77777777" w:rsidTr="00751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8" w:type="dxa"/>
          </w:tcPr>
          <w:p w14:paraId="7F9D8F7E" w14:textId="77777777" w:rsidR="00751D69" w:rsidRDefault="00751D69" w:rsidP="00751D69">
            <w:pPr>
              <w:widowControl w:val="0"/>
              <w:autoSpaceDE w:val="0"/>
              <w:autoSpaceDN w:val="0"/>
              <w:adjustRightInd w:val="0"/>
              <w:rPr>
                <w:color w:val="auto"/>
                <w:szCs w:val="20"/>
              </w:rPr>
            </w:pPr>
            <w:r>
              <w:rPr>
                <w:color w:val="auto"/>
                <w:szCs w:val="20"/>
              </w:rPr>
              <w:t>Flyers on or near my door</w:t>
            </w:r>
          </w:p>
        </w:tc>
        <w:tc>
          <w:tcPr>
            <w:tcW w:w="3768" w:type="dxa"/>
          </w:tcPr>
          <w:p w14:paraId="5A96D08E" w14:textId="77777777" w:rsidR="00751D69" w:rsidRDefault="00751D69" w:rsidP="00751D6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Cs w:val="20"/>
              </w:rPr>
            </w:pPr>
            <w:r>
              <w:rPr>
                <w:color w:val="auto"/>
                <w:szCs w:val="20"/>
              </w:rPr>
              <w:t>84%</w:t>
            </w:r>
          </w:p>
        </w:tc>
      </w:tr>
      <w:tr w:rsidR="00751D69" w14:paraId="4A572207" w14:textId="77777777" w:rsidTr="00751D69">
        <w:tc>
          <w:tcPr>
            <w:cnfStyle w:val="001000000000" w:firstRow="0" w:lastRow="0" w:firstColumn="1" w:lastColumn="0" w:oddVBand="0" w:evenVBand="0" w:oddHBand="0" w:evenHBand="0" w:firstRowFirstColumn="0" w:firstRowLastColumn="0" w:lastRowFirstColumn="0" w:lastRowLastColumn="0"/>
            <w:tcW w:w="3768" w:type="dxa"/>
          </w:tcPr>
          <w:p w14:paraId="2FC9EF9D" w14:textId="77777777" w:rsidR="00751D69" w:rsidRDefault="00751D69" w:rsidP="00751D69">
            <w:pPr>
              <w:widowControl w:val="0"/>
              <w:autoSpaceDE w:val="0"/>
              <w:autoSpaceDN w:val="0"/>
              <w:adjustRightInd w:val="0"/>
              <w:rPr>
                <w:color w:val="auto"/>
                <w:szCs w:val="20"/>
              </w:rPr>
            </w:pPr>
            <w:r>
              <w:rPr>
                <w:color w:val="auto"/>
                <w:szCs w:val="20"/>
              </w:rPr>
              <w:t>Happenings Emails</w:t>
            </w:r>
          </w:p>
        </w:tc>
        <w:tc>
          <w:tcPr>
            <w:tcW w:w="3768" w:type="dxa"/>
          </w:tcPr>
          <w:p w14:paraId="70FA3884" w14:textId="77777777" w:rsidR="00751D69" w:rsidRDefault="00751D69" w:rsidP="00751D69">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Cs w:val="20"/>
              </w:rPr>
            </w:pPr>
            <w:r>
              <w:rPr>
                <w:color w:val="auto"/>
                <w:szCs w:val="20"/>
              </w:rPr>
              <w:t>75%</w:t>
            </w:r>
          </w:p>
        </w:tc>
      </w:tr>
      <w:tr w:rsidR="00751D69" w14:paraId="0E6BF174" w14:textId="77777777" w:rsidTr="00751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8" w:type="dxa"/>
          </w:tcPr>
          <w:p w14:paraId="0BC14CF9" w14:textId="77777777" w:rsidR="00751D69" w:rsidRDefault="00751D69" w:rsidP="00751D69">
            <w:pPr>
              <w:widowControl w:val="0"/>
              <w:autoSpaceDE w:val="0"/>
              <w:autoSpaceDN w:val="0"/>
              <w:adjustRightInd w:val="0"/>
              <w:rPr>
                <w:color w:val="auto"/>
                <w:szCs w:val="20"/>
              </w:rPr>
            </w:pPr>
            <w:r>
              <w:rPr>
                <w:color w:val="auto"/>
                <w:szCs w:val="20"/>
              </w:rPr>
              <w:t>In The House (email to residents only)</w:t>
            </w:r>
          </w:p>
        </w:tc>
        <w:tc>
          <w:tcPr>
            <w:tcW w:w="3768" w:type="dxa"/>
          </w:tcPr>
          <w:p w14:paraId="11B2AB8D" w14:textId="77777777" w:rsidR="00751D69" w:rsidRDefault="00751D69" w:rsidP="00751D6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Cs w:val="20"/>
              </w:rPr>
            </w:pPr>
            <w:r>
              <w:rPr>
                <w:color w:val="auto"/>
                <w:szCs w:val="20"/>
              </w:rPr>
              <w:t>69%</w:t>
            </w:r>
          </w:p>
        </w:tc>
      </w:tr>
      <w:tr w:rsidR="00751D69" w14:paraId="52447003" w14:textId="77777777" w:rsidTr="00751D69">
        <w:tc>
          <w:tcPr>
            <w:cnfStyle w:val="001000000000" w:firstRow="0" w:lastRow="0" w:firstColumn="1" w:lastColumn="0" w:oddVBand="0" w:evenVBand="0" w:oddHBand="0" w:evenHBand="0" w:firstRowFirstColumn="0" w:firstRowLastColumn="0" w:lastRowFirstColumn="0" w:lastRowLastColumn="0"/>
            <w:tcW w:w="3768" w:type="dxa"/>
          </w:tcPr>
          <w:p w14:paraId="5E1AAF94" w14:textId="77777777" w:rsidR="00751D69" w:rsidRDefault="00751D69" w:rsidP="00751D69">
            <w:pPr>
              <w:widowControl w:val="0"/>
              <w:autoSpaceDE w:val="0"/>
              <w:autoSpaceDN w:val="0"/>
              <w:adjustRightInd w:val="0"/>
              <w:rPr>
                <w:color w:val="auto"/>
                <w:szCs w:val="20"/>
              </w:rPr>
            </w:pPr>
            <w:r>
              <w:rPr>
                <w:color w:val="auto"/>
                <w:szCs w:val="20"/>
              </w:rPr>
              <w:t>Word of mouth from other students</w:t>
            </w:r>
          </w:p>
        </w:tc>
        <w:tc>
          <w:tcPr>
            <w:tcW w:w="3768" w:type="dxa"/>
          </w:tcPr>
          <w:p w14:paraId="40CEA2B2" w14:textId="77777777" w:rsidR="00751D69" w:rsidRDefault="00751D69" w:rsidP="00751D69">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Cs w:val="20"/>
              </w:rPr>
            </w:pPr>
            <w:r>
              <w:rPr>
                <w:color w:val="auto"/>
                <w:szCs w:val="20"/>
              </w:rPr>
              <w:t>56%</w:t>
            </w:r>
          </w:p>
        </w:tc>
      </w:tr>
      <w:tr w:rsidR="00751D69" w14:paraId="1DEFC018" w14:textId="77777777" w:rsidTr="00751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8" w:type="dxa"/>
          </w:tcPr>
          <w:p w14:paraId="268A0BC4" w14:textId="77777777" w:rsidR="00751D69" w:rsidRDefault="00751D69" w:rsidP="00751D69">
            <w:pPr>
              <w:widowControl w:val="0"/>
              <w:autoSpaceDE w:val="0"/>
              <w:autoSpaceDN w:val="0"/>
              <w:adjustRightInd w:val="0"/>
              <w:rPr>
                <w:color w:val="auto"/>
                <w:szCs w:val="20"/>
              </w:rPr>
            </w:pPr>
            <w:r>
              <w:rPr>
                <w:color w:val="auto"/>
                <w:szCs w:val="20"/>
              </w:rPr>
              <w:t>Posters/flyers in Dining Center</w:t>
            </w:r>
          </w:p>
        </w:tc>
        <w:tc>
          <w:tcPr>
            <w:tcW w:w="3768" w:type="dxa"/>
          </w:tcPr>
          <w:p w14:paraId="18F22E87" w14:textId="77777777" w:rsidR="00751D69" w:rsidRDefault="00751D69" w:rsidP="00751D6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Cs w:val="20"/>
              </w:rPr>
            </w:pPr>
            <w:r>
              <w:rPr>
                <w:color w:val="auto"/>
                <w:szCs w:val="20"/>
              </w:rPr>
              <w:t>53%</w:t>
            </w:r>
          </w:p>
        </w:tc>
      </w:tr>
      <w:tr w:rsidR="00751D69" w14:paraId="37B5A4D1" w14:textId="77777777" w:rsidTr="00751D69">
        <w:tc>
          <w:tcPr>
            <w:cnfStyle w:val="001000000000" w:firstRow="0" w:lastRow="0" w:firstColumn="1" w:lastColumn="0" w:oddVBand="0" w:evenVBand="0" w:oddHBand="0" w:evenHBand="0" w:firstRowFirstColumn="0" w:firstRowLastColumn="0" w:lastRowFirstColumn="0" w:lastRowLastColumn="0"/>
            <w:tcW w:w="3768" w:type="dxa"/>
          </w:tcPr>
          <w:p w14:paraId="11A92466" w14:textId="77777777" w:rsidR="00751D69" w:rsidRDefault="00751D69" w:rsidP="00751D69">
            <w:pPr>
              <w:widowControl w:val="0"/>
              <w:autoSpaceDE w:val="0"/>
              <w:autoSpaceDN w:val="0"/>
              <w:adjustRightInd w:val="0"/>
              <w:rPr>
                <w:color w:val="auto"/>
                <w:szCs w:val="20"/>
              </w:rPr>
            </w:pPr>
            <w:r>
              <w:rPr>
                <w:color w:val="auto"/>
                <w:szCs w:val="20"/>
              </w:rPr>
              <w:t>Posters/flyers near Mailroom, California Room or The Summits</w:t>
            </w:r>
          </w:p>
        </w:tc>
        <w:tc>
          <w:tcPr>
            <w:tcW w:w="3768" w:type="dxa"/>
          </w:tcPr>
          <w:p w14:paraId="20E62211" w14:textId="77777777" w:rsidR="00751D69" w:rsidRDefault="00751D69" w:rsidP="00751D69">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Cs w:val="20"/>
              </w:rPr>
            </w:pPr>
            <w:r>
              <w:rPr>
                <w:color w:val="auto"/>
                <w:szCs w:val="20"/>
              </w:rPr>
              <w:t>45%</w:t>
            </w:r>
          </w:p>
        </w:tc>
      </w:tr>
      <w:tr w:rsidR="00751D69" w14:paraId="30D36213" w14:textId="77777777" w:rsidTr="00751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8" w:type="dxa"/>
          </w:tcPr>
          <w:p w14:paraId="4E80BA12" w14:textId="77777777" w:rsidR="00751D69" w:rsidRDefault="00751D69" w:rsidP="00751D69">
            <w:pPr>
              <w:widowControl w:val="0"/>
              <w:autoSpaceDE w:val="0"/>
              <w:autoSpaceDN w:val="0"/>
              <w:adjustRightInd w:val="0"/>
              <w:rPr>
                <w:color w:val="auto"/>
                <w:szCs w:val="20"/>
              </w:rPr>
            </w:pPr>
            <w:r>
              <w:rPr>
                <w:color w:val="auto"/>
                <w:szCs w:val="20"/>
              </w:rPr>
              <w:t>Word of mouth from RA or PA</w:t>
            </w:r>
          </w:p>
        </w:tc>
        <w:tc>
          <w:tcPr>
            <w:tcW w:w="3768" w:type="dxa"/>
          </w:tcPr>
          <w:p w14:paraId="3B6F1DB4" w14:textId="77777777" w:rsidR="00751D69" w:rsidRDefault="00751D69" w:rsidP="00751D6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Cs w:val="20"/>
              </w:rPr>
            </w:pPr>
            <w:r>
              <w:rPr>
                <w:color w:val="auto"/>
                <w:szCs w:val="20"/>
              </w:rPr>
              <w:t>44%</w:t>
            </w:r>
          </w:p>
        </w:tc>
      </w:tr>
      <w:tr w:rsidR="00751D69" w14:paraId="343D9092" w14:textId="77777777" w:rsidTr="00751D69">
        <w:tc>
          <w:tcPr>
            <w:cnfStyle w:val="001000000000" w:firstRow="0" w:lastRow="0" w:firstColumn="1" w:lastColumn="0" w:oddVBand="0" w:evenVBand="0" w:oddHBand="0" w:evenHBand="0" w:firstRowFirstColumn="0" w:firstRowLastColumn="0" w:lastRowFirstColumn="0" w:lastRowLastColumn="0"/>
            <w:tcW w:w="3768" w:type="dxa"/>
          </w:tcPr>
          <w:p w14:paraId="38664B05" w14:textId="5BF2ADF3" w:rsidR="00751D69" w:rsidRDefault="0041361F" w:rsidP="0041361F">
            <w:pPr>
              <w:widowControl w:val="0"/>
              <w:autoSpaceDE w:val="0"/>
              <w:autoSpaceDN w:val="0"/>
              <w:adjustRightInd w:val="0"/>
              <w:rPr>
                <w:color w:val="auto"/>
                <w:szCs w:val="20"/>
              </w:rPr>
            </w:pPr>
            <w:r>
              <w:rPr>
                <w:color w:val="auto"/>
                <w:szCs w:val="20"/>
              </w:rPr>
              <w:t>RA’s newsletter/bulletin board</w:t>
            </w:r>
          </w:p>
        </w:tc>
        <w:tc>
          <w:tcPr>
            <w:tcW w:w="3768" w:type="dxa"/>
          </w:tcPr>
          <w:p w14:paraId="4758C9AB" w14:textId="77777777" w:rsidR="00751D69" w:rsidRDefault="00751D69" w:rsidP="00751D69">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Cs w:val="20"/>
              </w:rPr>
            </w:pPr>
            <w:r>
              <w:rPr>
                <w:color w:val="auto"/>
                <w:szCs w:val="20"/>
              </w:rPr>
              <w:t>39%</w:t>
            </w:r>
          </w:p>
        </w:tc>
      </w:tr>
      <w:tr w:rsidR="00751D69" w14:paraId="1A60860F" w14:textId="77777777" w:rsidTr="00751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8" w:type="dxa"/>
          </w:tcPr>
          <w:p w14:paraId="38DFF6A6" w14:textId="77777777" w:rsidR="00751D69" w:rsidRDefault="00751D69" w:rsidP="00751D69">
            <w:pPr>
              <w:widowControl w:val="0"/>
              <w:autoSpaceDE w:val="0"/>
              <w:autoSpaceDN w:val="0"/>
              <w:adjustRightInd w:val="0"/>
              <w:rPr>
                <w:color w:val="auto"/>
                <w:szCs w:val="20"/>
              </w:rPr>
            </w:pPr>
            <w:r>
              <w:rPr>
                <w:color w:val="auto"/>
                <w:szCs w:val="20"/>
              </w:rPr>
              <w:t>Facebook posting</w:t>
            </w:r>
          </w:p>
        </w:tc>
        <w:tc>
          <w:tcPr>
            <w:tcW w:w="3768" w:type="dxa"/>
          </w:tcPr>
          <w:p w14:paraId="03060E55" w14:textId="77777777" w:rsidR="00751D69" w:rsidRDefault="00751D69" w:rsidP="00751D6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Cs w:val="20"/>
              </w:rPr>
            </w:pPr>
            <w:r>
              <w:rPr>
                <w:color w:val="auto"/>
                <w:szCs w:val="20"/>
              </w:rPr>
              <w:t>28%</w:t>
            </w:r>
          </w:p>
        </w:tc>
      </w:tr>
      <w:tr w:rsidR="00751D69" w14:paraId="3A492ADD" w14:textId="77777777" w:rsidTr="00751D69">
        <w:tc>
          <w:tcPr>
            <w:cnfStyle w:val="001000000000" w:firstRow="0" w:lastRow="0" w:firstColumn="1" w:lastColumn="0" w:oddVBand="0" w:evenVBand="0" w:oddHBand="0" w:evenHBand="0" w:firstRowFirstColumn="0" w:firstRowLastColumn="0" w:lastRowFirstColumn="0" w:lastRowLastColumn="0"/>
            <w:tcW w:w="3768" w:type="dxa"/>
          </w:tcPr>
          <w:p w14:paraId="0403A341" w14:textId="77777777" w:rsidR="00751D69" w:rsidRDefault="00751D69" w:rsidP="00751D69">
            <w:pPr>
              <w:widowControl w:val="0"/>
              <w:autoSpaceDE w:val="0"/>
              <w:autoSpaceDN w:val="0"/>
              <w:adjustRightInd w:val="0"/>
              <w:rPr>
                <w:color w:val="auto"/>
                <w:szCs w:val="20"/>
              </w:rPr>
            </w:pPr>
            <w:r>
              <w:rPr>
                <w:color w:val="auto"/>
                <w:szCs w:val="20"/>
              </w:rPr>
              <w:t>Event calendar on UCM website</w:t>
            </w:r>
          </w:p>
        </w:tc>
        <w:tc>
          <w:tcPr>
            <w:tcW w:w="3768" w:type="dxa"/>
          </w:tcPr>
          <w:p w14:paraId="1A9AA8C4" w14:textId="77777777" w:rsidR="00751D69" w:rsidRDefault="00751D69" w:rsidP="00751D69">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Cs w:val="20"/>
              </w:rPr>
            </w:pPr>
            <w:r>
              <w:rPr>
                <w:color w:val="auto"/>
                <w:szCs w:val="20"/>
              </w:rPr>
              <w:t>11%</w:t>
            </w:r>
          </w:p>
        </w:tc>
      </w:tr>
      <w:tr w:rsidR="00751D69" w14:paraId="04405CCD" w14:textId="77777777" w:rsidTr="00751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8" w:type="dxa"/>
          </w:tcPr>
          <w:p w14:paraId="23FE3AF3" w14:textId="77777777" w:rsidR="00751D69" w:rsidRDefault="00751D69" w:rsidP="00751D69">
            <w:pPr>
              <w:widowControl w:val="0"/>
              <w:autoSpaceDE w:val="0"/>
              <w:autoSpaceDN w:val="0"/>
              <w:adjustRightInd w:val="0"/>
              <w:rPr>
                <w:color w:val="auto"/>
                <w:szCs w:val="20"/>
              </w:rPr>
            </w:pPr>
            <w:r>
              <w:rPr>
                <w:color w:val="auto"/>
                <w:szCs w:val="20"/>
              </w:rPr>
              <w:t>Digital screens in Library</w:t>
            </w:r>
          </w:p>
        </w:tc>
        <w:tc>
          <w:tcPr>
            <w:tcW w:w="3768" w:type="dxa"/>
          </w:tcPr>
          <w:p w14:paraId="6B284DDF" w14:textId="77777777" w:rsidR="00751D69" w:rsidRDefault="00751D69" w:rsidP="00751D69">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auto"/>
                <w:szCs w:val="20"/>
              </w:rPr>
            </w:pPr>
            <w:r>
              <w:rPr>
                <w:color w:val="auto"/>
                <w:szCs w:val="20"/>
              </w:rPr>
              <w:t>6%</w:t>
            </w:r>
          </w:p>
        </w:tc>
      </w:tr>
      <w:tr w:rsidR="00751D69" w14:paraId="208C249A" w14:textId="77777777" w:rsidTr="00751D69">
        <w:tc>
          <w:tcPr>
            <w:cnfStyle w:val="001000000000" w:firstRow="0" w:lastRow="0" w:firstColumn="1" w:lastColumn="0" w:oddVBand="0" w:evenVBand="0" w:oddHBand="0" w:evenHBand="0" w:firstRowFirstColumn="0" w:firstRowLastColumn="0" w:lastRowFirstColumn="0" w:lastRowLastColumn="0"/>
            <w:tcW w:w="3768" w:type="dxa"/>
          </w:tcPr>
          <w:p w14:paraId="3434D075" w14:textId="77777777" w:rsidR="00751D69" w:rsidRDefault="00751D69" w:rsidP="00751D69">
            <w:pPr>
              <w:widowControl w:val="0"/>
              <w:autoSpaceDE w:val="0"/>
              <w:autoSpaceDN w:val="0"/>
              <w:adjustRightInd w:val="0"/>
              <w:rPr>
                <w:color w:val="auto"/>
                <w:szCs w:val="20"/>
              </w:rPr>
            </w:pPr>
            <w:r>
              <w:rPr>
                <w:color w:val="auto"/>
                <w:szCs w:val="20"/>
              </w:rPr>
              <w:t>H&amp;RL website</w:t>
            </w:r>
          </w:p>
        </w:tc>
        <w:tc>
          <w:tcPr>
            <w:tcW w:w="3768" w:type="dxa"/>
          </w:tcPr>
          <w:p w14:paraId="692DE3E1" w14:textId="77777777" w:rsidR="00751D69" w:rsidRDefault="00751D69" w:rsidP="00751D69">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auto"/>
                <w:szCs w:val="20"/>
              </w:rPr>
            </w:pPr>
            <w:r>
              <w:rPr>
                <w:color w:val="auto"/>
                <w:szCs w:val="20"/>
              </w:rPr>
              <w:t>5%</w:t>
            </w:r>
          </w:p>
        </w:tc>
      </w:tr>
    </w:tbl>
    <w:p w14:paraId="45BDB3AE" w14:textId="0B5D5938" w:rsidR="00751D69" w:rsidRPr="00F56AC4" w:rsidRDefault="0041361F" w:rsidP="0041361F">
      <w:pPr>
        <w:widowControl w:val="0"/>
        <w:autoSpaceDE w:val="0"/>
        <w:autoSpaceDN w:val="0"/>
        <w:adjustRightInd w:val="0"/>
        <w:spacing w:after="0" w:line="240" w:lineRule="auto"/>
        <w:rPr>
          <w:color w:val="auto"/>
          <w:szCs w:val="20"/>
        </w:rPr>
      </w:pPr>
      <w:r>
        <w:rPr>
          <w:rFonts w:eastAsiaTheme="minorHAnsi"/>
          <w:color w:val="auto"/>
          <w:szCs w:val="20"/>
        </w:rPr>
        <w:t>*</w:t>
      </w:r>
      <w:r w:rsidRPr="00CA1B7F">
        <w:rPr>
          <w:rFonts w:eastAsiaTheme="minorHAnsi"/>
          <w:color w:val="auto"/>
          <w:szCs w:val="20"/>
        </w:rPr>
        <w:t xml:space="preserve">However, combining the responses of those in agreement (strongly agree + agree), 89% of the </w:t>
      </w:r>
      <w:r>
        <w:rPr>
          <w:rFonts w:eastAsiaTheme="minorHAnsi"/>
          <w:color w:val="auto"/>
          <w:szCs w:val="20"/>
        </w:rPr>
        <w:t>respondents</w:t>
      </w:r>
      <w:r w:rsidRPr="00CA1B7F">
        <w:rPr>
          <w:rFonts w:eastAsiaTheme="minorHAnsi"/>
          <w:color w:val="auto"/>
          <w:szCs w:val="20"/>
        </w:rPr>
        <w:t xml:space="preserve"> agree </w:t>
      </w:r>
      <w:r>
        <w:rPr>
          <w:rFonts w:eastAsiaTheme="minorHAnsi"/>
          <w:color w:val="auto"/>
          <w:szCs w:val="20"/>
        </w:rPr>
        <w:t xml:space="preserve">that </w:t>
      </w:r>
      <w:proofErr w:type="gramStart"/>
      <w:r>
        <w:rPr>
          <w:rFonts w:eastAsiaTheme="minorHAnsi"/>
          <w:color w:val="auto"/>
          <w:szCs w:val="20"/>
        </w:rPr>
        <w:t>they are accepted by the residential</w:t>
      </w:r>
      <w:r w:rsidRPr="00CA1B7F">
        <w:rPr>
          <w:rFonts w:eastAsiaTheme="minorHAnsi"/>
          <w:color w:val="auto"/>
          <w:szCs w:val="20"/>
        </w:rPr>
        <w:t xml:space="preserve"> </w:t>
      </w:r>
      <w:r>
        <w:rPr>
          <w:rFonts w:eastAsiaTheme="minorHAnsi"/>
          <w:color w:val="auto"/>
          <w:szCs w:val="20"/>
        </w:rPr>
        <w:t>community, a very high proportion of the total</w:t>
      </w:r>
      <w:proofErr w:type="gramEnd"/>
      <w:r w:rsidRPr="00CA1B7F">
        <w:rPr>
          <w:rFonts w:eastAsiaTheme="minorHAnsi"/>
          <w:color w:val="auto"/>
          <w:szCs w:val="20"/>
        </w:rPr>
        <w:t xml:space="preserve">.  </w:t>
      </w:r>
    </w:p>
    <w:sectPr w:rsidR="00751D69" w:rsidRPr="00F56AC4" w:rsidSect="00CE58CA">
      <w:footerReference w:type="even" r:id="rId16"/>
      <w:footerReference w:type="default" r:id="rId17"/>
      <w:type w:val="continuous"/>
      <w:pgSz w:w="12240" w:h="15840" w:code="1"/>
      <w:pgMar w:top="576" w:right="576" w:bottom="1440" w:left="576" w:header="576"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DC0259" w14:textId="77777777" w:rsidR="00CA1B7F" w:rsidRDefault="00CA1B7F">
      <w:pPr>
        <w:spacing w:after="0" w:line="240" w:lineRule="auto"/>
      </w:pPr>
      <w:r>
        <w:separator/>
      </w:r>
    </w:p>
  </w:endnote>
  <w:endnote w:type="continuationSeparator" w:id="0">
    <w:p w14:paraId="19FF285A" w14:textId="77777777" w:rsidR="00CA1B7F" w:rsidRDefault="00CA1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sto MT">
    <w:panose1 w:val="0204060305050503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E96B3" w14:textId="3787AA6F" w:rsidR="00CA1B7F" w:rsidRDefault="00CA1B7F">
    <w:pPr>
      <w:pStyle w:val="Footer"/>
    </w:pPr>
    <w:sdt>
      <w:sdtPr>
        <w:id w:val="1568452886"/>
        <w:placeholder>
          <w:docPart w:val="D3E3D8CC4DFB454C82AFA8A66413D3B9"/>
        </w:placeholder>
        <w:temporary/>
        <w:showingPlcHdr/>
      </w:sdtPr>
      <w:sdtContent>
        <w:r>
          <w:t>[Type text]</w:t>
        </w:r>
      </w:sdtContent>
    </w:sdt>
    <w:r>
      <w:ptab w:relativeTo="margin" w:alignment="center" w:leader="none"/>
    </w:r>
    <w:sdt>
      <w:sdtPr>
        <w:id w:val="-144283217"/>
        <w:placeholder>
          <w:docPart w:val="E5947C6314577E46AE69AA82DAF7E7F6"/>
        </w:placeholder>
        <w:temporary/>
        <w:showingPlcHdr/>
      </w:sdtPr>
      <w:sdtContent>
        <w:r>
          <w:t>[Type text]</w:t>
        </w:r>
      </w:sdtContent>
    </w:sdt>
    <w:r>
      <w:ptab w:relativeTo="margin" w:alignment="right" w:leader="none"/>
    </w:r>
    <w:sdt>
      <w:sdtPr>
        <w:id w:val="-1467425097"/>
        <w:placeholder>
          <w:docPart w:val="DDD7E4A37085C0418D520CFDB16B359E"/>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99467" w14:textId="4CA8F63F" w:rsidR="00CA1B7F" w:rsidRPr="00384A08" w:rsidRDefault="00CA1B7F" w:rsidP="00384A08">
    <w:pPr>
      <w:pStyle w:val="NoSpacing"/>
    </w:pPr>
    <w:r>
      <w:ptab w:relativeTo="margin" w:alignment="center" w:leader="none"/>
    </w:r>
    <w:r>
      <w:ptab w:relativeTo="margin" w:alignment="right" w:leader="none"/>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9FBCC" w14:textId="77777777" w:rsidR="00CA1B7F" w:rsidRDefault="00CA1B7F">
    <w:pPr>
      <w:pStyle w:val="Footer"/>
    </w:pPr>
    <w:sdt>
      <w:sdtPr>
        <w:id w:val="-1226066960"/>
        <w:placeholder>
          <w:docPart w:val="D3E3D8CC4DFB454C82AFA8A66413D3B9"/>
        </w:placeholder>
        <w:temporary/>
        <w:showingPlcHdr/>
      </w:sdtPr>
      <w:sdtContent>
        <w:r>
          <w:t>[Type text]</w:t>
        </w:r>
      </w:sdtContent>
    </w:sdt>
    <w:r>
      <w:ptab w:relativeTo="margin" w:alignment="center" w:leader="none"/>
    </w:r>
    <w:sdt>
      <w:sdtPr>
        <w:id w:val="1889999313"/>
        <w:placeholder>
          <w:docPart w:val="E5947C6314577E46AE69AA82DAF7E7F6"/>
        </w:placeholder>
        <w:temporary/>
        <w:showingPlcHdr/>
      </w:sdtPr>
      <w:sdtContent>
        <w:r>
          <w:t>[Type text]</w:t>
        </w:r>
      </w:sdtContent>
    </w:sdt>
    <w:r>
      <w:ptab w:relativeTo="margin" w:alignment="right" w:leader="none"/>
    </w:r>
    <w:sdt>
      <w:sdtPr>
        <w:id w:val="-1085602169"/>
        <w:placeholder>
          <w:docPart w:val="DDD7E4A37085C0418D520CFDB16B359E"/>
        </w:placeholder>
        <w:temporary/>
        <w:showingPlcHdr/>
      </w:sdtPr>
      <w:sdtContent>
        <w:r>
          <w:t>[Type text]</w:t>
        </w:r>
      </w:sdtContent>
    </w:sdt>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18018" w14:textId="77777777" w:rsidR="00CA1B7F" w:rsidRPr="00384A08" w:rsidRDefault="00CA1B7F" w:rsidP="00384A08">
    <w:pPr>
      <w:pStyle w:val="NoSpacing"/>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AAE067" w14:textId="77777777" w:rsidR="00CA1B7F" w:rsidRDefault="00CA1B7F">
      <w:pPr>
        <w:spacing w:after="0" w:line="240" w:lineRule="auto"/>
      </w:pPr>
      <w:r>
        <w:separator/>
      </w:r>
    </w:p>
  </w:footnote>
  <w:footnote w:type="continuationSeparator" w:id="0">
    <w:p w14:paraId="228C93DE" w14:textId="77777777" w:rsidR="00CA1B7F" w:rsidRDefault="00CA1B7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E1E86F8"/>
    <w:lvl w:ilvl="0">
      <w:start w:val="1"/>
      <w:numFmt w:val="bullet"/>
      <w:pStyle w:val="ListBullet2"/>
      <w:lvlText w:val="¡"/>
      <w:lvlJc w:val="left"/>
      <w:pPr>
        <w:ind w:left="720" w:hanging="360"/>
      </w:pPr>
      <w:rPr>
        <w:rFonts w:ascii="Wingdings 2" w:hAnsi="Wingdings 2" w:hint="default"/>
        <w:color w:val="595959" w:themeColor="text1" w:themeTint="A6"/>
      </w:rPr>
    </w:lvl>
  </w:abstractNum>
  <w:abstractNum w:abstractNumId="1">
    <w:nsid w:val="FFFFFF88"/>
    <w:multiLevelType w:val="singleLevel"/>
    <w:tmpl w:val="EE2E0A2A"/>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2">
    <w:nsid w:val="FFFFFF89"/>
    <w:multiLevelType w:val="singleLevel"/>
    <w:tmpl w:val="4442FD16"/>
    <w:lvl w:ilvl="0">
      <w:start w:val="1"/>
      <w:numFmt w:val="bullet"/>
      <w:pStyle w:val="ListBullet"/>
      <w:lvlText w:val="n"/>
      <w:lvlJc w:val="left"/>
      <w:pPr>
        <w:tabs>
          <w:tab w:val="num" w:pos="360"/>
        </w:tabs>
        <w:ind w:left="360" w:hanging="360"/>
      </w:pPr>
      <w:rPr>
        <w:rFonts w:ascii="Wingdings" w:hAnsi="Wingdings" w:hint="default"/>
        <w:color w:val="297FD5" w:themeColor="accent2"/>
      </w:rPr>
    </w:lvl>
  </w:abstractNum>
  <w:abstractNum w:abstractNumId="3">
    <w:nsid w:val="12D10DF5"/>
    <w:multiLevelType w:val="hybridMultilevel"/>
    <w:tmpl w:val="4786736E"/>
    <w:lvl w:ilvl="0" w:tplc="C2C4581A">
      <w:start w:val="1"/>
      <w:numFmt w:val="bullet"/>
      <w:lvlText w:val="•"/>
      <w:lvlJc w:val="left"/>
      <w:pPr>
        <w:tabs>
          <w:tab w:val="num" w:pos="720"/>
        </w:tabs>
        <w:ind w:left="720" w:hanging="360"/>
      </w:pPr>
      <w:rPr>
        <w:rFonts w:ascii="Arial" w:hAnsi="Arial" w:hint="default"/>
      </w:rPr>
    </w:lvl>
    <w:lvl w:ilvl="1" w:tplc="64E411A6" w:tentative="1">
      <w:start w:val="1"/>
      <w:numFmt w:val="bullet"/>
      <w:lvlText w:val="•"/>
      <w:lvlJc w:val="left"/>
      <w:pPr>
        <w:tabs>
          <w:tab w:val="num" w:pos="1440"/>
        </w:tabs>
        <w:ind w:left="1440" w:hanging="360"/>
      </w:pPr>
      <w:rPr>
        <w:rFonts w:ascii="Arial" w:hAnsi="Arial" w:hint="default"/>
      </w:rPr>
    </w:lvl>
    <w:lvl w:ilvl="2" w:tplc="5D668E66" w:tentative="1">
      <w:start w:val="1"/>
      <w:numFmt w:val="bullet"/>
      <w:lvlText w:val="•"/>
      <w:lvlJc w:val="left"/>
      <w:pPr>
        <w:tabs>
          <w:tab w:val="num" w:pos="2160"/>
        </w:tabs>
        <w:ind w:left="2160" w:hanging="360"/>
      </w:pPr>
      <w:rPr>
        <w:rFonts w:ascii="Arial" w:hAnsi="Arial" w:hint="default"/>
      </w:rPr>
    </w:lvl>
    <w:lvl w:ilvl="3" w:tplc="76AE6078" w:tentative="1">
      <w:start w:val="1"/>
      <w:numFmt w:val="bullet"/>
      <w:lvlText w:val="•"/>
      <w:lvlJc w:val="left"/>
      <w:pPr>
        <w:tabs>
          <w:tab w:val="num" w:pos="2880"/>
        </w:tabs>
        <w:ind w:left="2880" w:hanging="360"/>
      </w:pPr>
      <w:rPr>
        <w:rFonts w:ascii="Arial" w:hAnsi="Arial" w:hint="default"/>
      </w:rPr>
    </w:lvl>
    <w:lvl w:ilvl="4" w:tplc="66460116" w:tentative="1">
      <w:start w:val="1"/>
      <w:numFmt w:val="bullet"/>
      <w:lvlText w:val="•"/>
      <w:lvlJc w:val="left"/>
      <w:pPr>
        <w:tabs>
          <w:tab w:val="num" w:pos="3600"/>
        </w:tabs>
        <w:ind w:left="3600" w:hanging="360"/>
      </w:pPr>
      <w:rPr>
        <w:rFonts w:ascii="Arial" w:hAnsi="Arial" w:hint="default"/>
      </w:rPr>
    </w:lvl>
    <w:lvl w:ilvl="5" w:tplc="137A9C14" w:tentative="1">
      <w:start w:val="1"/>
      <w:numFmt w:val="bullet"/>
      <w:lvlText w:val="•"/>
      <w:lvlJc w:val="left"/>
      <w:pPr>
        <w:tabs>
          <w:tab w:val="num" w:pos="4320"/>
        </w:tabs>
        <w:ind w:left="4320" w:hanging="360"/>
      </w:pPr>
      <w:rPr>
        <w:rFonts w:ascii="Arial" w:hAnsi="Arial" w:hint="default"/>
      </w:rPr>
    </w:lvl>
    <w:lvl w:ilvl="6" w:tplc="51582594" w:tentative="1">
      <w:start w:val="1"/>
      <w:numFmt w:val="bullet"/>
      <w:lvlText w:val="•"/>
      <w:lvlJc w:val="left"/>
      <w:pPr>
        <w:tabs>
          <w:tab w:val="num" w:pos="5040"/>
        </w:tabs>
        <w:ind w:left="5040" w:hanging="360"/>
      </w:pPr>
      <w:rPr>
        <w:rFonts w:ascii="Arial" w:hAnsi="Arial" w:hint="default"/>
      </w:rPr>
    </w:lvl>
    <w:lvl w:ilvl="7" w:tplc="21D4465E" w:tentative="1">
      <w:start w:val="1"/>
      <w:numFmt w:val="bullet"/>
      <w:lvlText w:val="•"/>
      <w:lvlJc w:val="left"/>
      <w:pPr>
        <w:tabs>
          <w:tab w:val="num" w:pos="5760"/>
        </w:tabs>
        <w:ind w:left="5760" w:hanging="360"/>
      </w:pPr>
      <w:rPr>
        <w:rFonts w:ascii="Arial" w:hAnsi="Arial" w:hint="default"/>
      </w:rPr>
    </w:lvl>
    <w:lvl w:ilvl="8" w:tplc="E62E0360" w:tentative="1">
      <w:start w:val="1"/>
      <w:numFmt w:val="bullet"/>
      <w:lvlText w:val="•"/>
      <w:lvlJc w:val="left"/>
      <w:pPr>
        <w:tabs>
          <w:tab w:val="num" w:pos="6480"/>
        </w:tabs>
        <w:ind w:left="6480" w:hanging="360"/>
      </w:pPr>
      <w:rPr>
        <w:rFonts w:ascii="Arial" w:hAnsi="Arial" w:hint="default"/>
      </w:rPr>
    </w:lvl>
  </w:abstractNum>
  <w:abstractNum w:abstractNumId="4">
    <w:nsid w:val="1A1F40B6"/>
    <w:multiLevelType w:val="hybridMultilevel"/>
    <w:tmpl w:val="71B6B1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A570E4F"/>
    <w:multiLevelType w:val="multilevel"/>
    <w:tmpl w:val="4786736E"/>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6">
    <w:nsid w:val="33FE4525"/>
    <w:multiLevelType w:val="hybridMultilevel"/>
    <w:tmpl w:val="C1EAB2E0"/>
    <w:lvl w:ilvl="0" w:tplc="F01AA41E">
      <w:start w:val="1"/>
      <w:numFmt w:val="bullet"/>
      <w:lvlText w:val="•"/>
      <w:lvlJc w:val="left"/>
      <w:pPr>
        <w:tabs>
          <w:tab w:val="num" w:pos="720"/>
        </w:tabs>
        <w:ind w:left="720" w:hanging="360"/>
      </w:pPr>
      <w:rPr>
        <w:rFonts w:ascii="Arial" w:hAnsi="Arial" w:hint="default"/>
      </w:rPr>
    </w:lvl>
    <w:lvl w:ilvl="1" w:tplc="7DCC9FD0" w:tentative="1">
      <w:start w:val="1"/>
      <w:numFmt w:val="bullet"/>
      <w:lvlText w:val="•"/>
      <w:lvlJc w:val="left"/>
      <w:pPr>
        <w:tabs>
          <w:tab w:val="num" w:pos="1440"/>
        </w:tabs>
        <w:ind w:left="1440" w:hanging="360"/>
      </w:pPr>
      <w:rPr>
        <w:rFonts w:ascii="Arial" w:hAnsi="Arial" w:hint="default"/>
      </w:rPr>
    </w:lvl>
    <w:lvl w:ilvl="2" w:tplc="8C1A6A40" w:tentative="1">
      <w:start w:val="1"/>
      <w:numFmt w:val="bullet"/>
      <w:lvlText w:val="•"/>
      <w:lvlJc w:val="left"/>
      <w:pPr>
        <w:tabs>
          <w:tab w:val="num" w:pos="2160"/>
        </w:tabs>
        <w:ind w:left="2160" w:hanging="360"/>
      </w:pPr>
      <w:rPr>
        <w:rFonts w:ascii="Arial" w:hAnsi="Arial" w:hint="default"/>
      </w:rPr>
    </w:lvl>
    <w:lvl w:ilvl="3" w:tplc="A4143DDE" w:tentative="1">
      <w:start w:val="1"/>
      <w:numFmt w:val="bullet"/>
      <w:lvlText w:val="•"/>
      <w:lvlJc w:val="left"/>
      <w:pPr>
        <w:tabs>
          <w:tab w:val="num" w:pos="2880"/>
        </w:tabs>
        <w:ind w:left="2880" w:hanging="360"/>
      </w:pPr>
      <w:rPr>
        <w:rFonts w:ascii="Arial" w:hAnsi="Arial" w:hint="default"/>
      </w:rPr>
    </w:lvl>
    <w:lvl w:ilvl="4" w:tplc="CFB2725E" w:tentative="1">
      <w:start w:val="1"/>
      <w:numFmt w:val="bullet"/>
      <w:lvlText w:val="•"/>
      <w:lvlJc w:val="left"/>
      <w:pPr>
        <w:tabs>
          <w:tab w:val="num" w:pos="3600"/>
        </w:tabs>
        <w:ind w:left="3600" w:hanging="360"/>
      </w:pPr>
      <w:rPr>
        <w:rFonts w:ascii="Arial" w:hAnsi="Arial" w:hint="default"/>
      </w:rPr>
    </w:lvl>
    <w:lvl w:ilvl="5" w:tplc="E0E69832" w:tentative="1">
      <w:start w:val="1"/>
      <w:numFmt w:val="bullet"/>
      <w:lvlText w:val="•"/>
      <w:lvlJc w:val="left"/>
      <w:pPr>
        <w:tabs>
          <w:tab w:val="num" w:pos="4320"/>
        </w:tabs>
        <w:ind w:left="4320" w:hanging="360"/>
      </w:pPr>
      <w:rPr>
        <w:rFonts w:ascii="Arial" w:hAnsi="Arial" w:hint="default"/>
      </w:rPr>
    </w:lvl>
    <w:lvl w:ilvl="6" w:tplc="28B61B84" w:tentative="1">
      <w:start w:val="1"/>
      <w:numFmt w:val="bullet"/>
      <w:lvlText w:val="•"/>
      <w:lvlJc w:val="left"/>
      <w:pPr>
        <w:tabs>
          <w:tab w:val="num" w:pos="5040"/>
        </w:tabs>
        <w:ind w:left="5040" w:hanging="360"/>
      </w:pPr>
      <w:rPr>
        <w:rFonts w:ascii="Arial" w:hAnsi="Arial" w:hint="default"/>
      </w:rPr>
    </w:lvl>
    <w:lvl w:ilvl="7" w:tplc="1E9A5548" w:tentative="1">
      <w:start w:val="1"/>
      <w:numFmt w:val="bullet"/>
      <w:lvlText w:val="•"/>
      <w:lvlJc w:val="left"/>
      <w:pPr>
        <w:tabs>
          <w:tab w:val="num" w:pos="5760"/>
        </w:tabs>
        <w:ind w:left="5760" w:hanging="360"/>
      </w:pPr>
      <w:rPr>
        <w:rFonts w:ascii="Arial" w:hAnsi="Arial" w:hint="default"/>
      </w:rPr>
    </w:lvl>
    <w:lvl w:ilvl="8" w:tplc="0E38F428" w:tentative="1">
      <w:start w:val="1"/>
      <w:numFmt w:val="bullet"/>
      <w:lvlText w:val="•"/>
      <w:lvlJc w:val="left"/>
      <w:pPr>
        <w:tabs>
          <w:tab w:val="num" w:pos="6480"/>
        </w:tabs>
        <w:ind w:left="6480" w:hanging="360"/>
      </w:pPr>
      <w:rPr>
        <w:rFonts w:ascii="Arial" w:hAnsi="Arial" w:hint="default"/>
      </w:rPr>
    </w:lvl>
  </w:abstractNum>
  <w:abstractNum w:abstractNumId="7">
    <w:nsid w:val="3B0571B9"/>
    <w:multiLevelType w:val="hybridMultilevel"/>
    <w:tmpl w:val="4FD64F80"/>
    <w:lvl w:ilvl="0" w:tplc="04090005">
      <w:start w:val="1"/>
      <w:numFmt w:val="bullet"/>
      <w:lvlText w:val=""/>
      <w:lvlJc w:val="left"/>
      <w:pPr>
        <w:ind w:left="1180" w:hanging="360"/>
      </w:pPr>
      <w:rPr>
        <w:rFonts w:ascii="Wingdings" w:hAnsi="Wingdings" w:hint="default"/>
      </w:rPr>
    </w:lvl>
    <w:lvl w:ilvl="1" w:tplc="04090003" w:tentative="1">
      <w:start w:val="1"/>
      <w:numFmt w:val="bullet"/>
      <w:lvlText w:val="o"/>
      <w:lvlJc w:val="left"/>
      <w:pPr>
        <w:ind w:left="1900" w:hanging="360"/>
      </w:pPr>
      <w:rPr>
        <w:rFonts w:ascii="Courier New" w:hAnsi="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8">
    <w:nsid w:val="3BC0799E"/>
    <w:multiLevelType w:val="multilevel"/>
    <w:tmpl w:val="4786736E"/>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9">
    <w:nsid w:val="3EE63074"/>
    <w:multiLevelType w:val="multilevel"/>
    <w:tmpl w:val="4786736E"/>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0">
    <w:nsid w:val="44B50EEB"/>
    <w:multiLevelType w:val="hybridMultilevel"/>
    <w:tmpl w:val="FD484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2B45E4"/>
    <w:multiLevelType w:val="hybridMultilevel"/>
    <w:tmpl w:val="F5A20EFC"/>
    <w:lvl w:ilvl="0" w:tplc="4E6E3414">
      <w:start w:val="1"/>
      <w:numFmt w:val="bullet"/>
      <w:lvlText w:val="•"/>
      <w:lvlJc w:val="left"/>
      <w:pPr>
        <w:tabs>
          <w:tab w:val="num" w:pos="720"/>
        </w:tabs>
        <w:ind w:left="720" w:hanging="360"/>
      </w:pPr>
      <w:rPr>
        <w:rFonts w:ascii="Arial" w:hAnsi="Arial" w:hint="default"/>
      </w:rPr>
    </w:lvl>
    <w:lvl w:ilvl="1" w:tplc="54C45DE2" w:tentative="1">
      <w:start w:val="1"/>
      <w:numFmt w:val="bullet"/>
      <w:lvlText w:val="•"/>
      <w:lvlJc w:val="left"/>
      <w:pPr>
        <w:tabs>
          <w:tab w:val="num" w:pos="1440"/>
        </w:tabs>
        <w:ind w:left="1440" w:hanging="360"/>
      </w:pPr>
      <w:rPr>
        <w:rFonts w:ascii="Arial" w:hAnsi="Arial" w:hint="default"/>
      </w:rPr>
    </w:lvl>
    <w:lvl w:ilvl="2" w:tplc="430EFF26" w:tentative="1">
      <w:start w:val="1"/>
      <w:numFmt w:val="bullet"/>
      <w:lvlText w:val="•"/>
      <w:lvlJc w:val="left"/>
      <w:pPr>
        <w:tabs>
          <w:tab w:val="num" w:pos="2160"/>
        </w:tabs>
        <w:ind w:left="2160" w:hanging="360"/>
      </w:pPr>
      <w:rPr>
        <w:rFonts w:ascii="Arial" w:hAnsi="Arial" w:hint="default"/>
      </w:rPr>
    </w:lvl>
    <w:lvl w:ilvl="3" w:tplc="02A2548E" w:tentative="1">
      <w:start w:val="1"/>
      <w:numFmt w:val="bullet"/>
      <w:lvlText w:val="•"/>
      <w:lvlJc w:val="left"/>
      <w:pPr>
        <w:tabs>
          <w:tab w:val="num" w:pos="2880"/>
        </w:tabs>
        <w:ind w:left="2880" w:hanging="360"/>
      </w:pPr>
      <w:rPr>
        <w:rFonts w:ascii="Arial" w:hAnsi="Arial" w:hint="default"/>
      </w:rPr>
    </w:lvl>
    <w:lvl w:ilvl="4" w:tplc="2D56B260" w:tentative="1">
      <w:start w:val="1"/>
      <w:numFmt w:val="bullet"/>
      <w:lvlText w:val="•"/>
      <w:lvlJc w:val="left"/>
      <w:pPr>
        <w:tabs>
          <w:tab w:val="num" w:pos="3600"/>
        </w:tabs>
        <w:ind w:left="3600" w:hanging="360"/>
      </w:pPr>
      <w:rPr>
        <w:rFonts w:ascii="Arial" w:hAnsi="Arial" w:hint="default"/>
      </w:rPr>
    </w:lvl>
    <w:lvl w:ilvl="5" w:tplc="792C1F08" w:tentative="1">
      <w:start w:val="1"/>
      <w:numFmt w:val="bullet"/>
      <w:lvlText w:val="•"/>
      <w:lvlJc w:val="left"/>
      <w:pPr>
        <w:tabs>
          <w:tab w:val="num" w:pos="4320"/>
        </w:tabs>
        <w:ind w:left="4320" w:hanging="360"/>
      </w:pPr>
      <w:rPr>
        <w:rFonts w:ascii="Arial" w:hAnsi="Arial" w:hint="default"/>
      </w:rPr>
    </w:lvl>
    <w:lvl w:ilvl="6" w:tplc="E5B842E0" w:tentative="1">
      <w:start w:val="1"/>
      <w:numFmt w:val="bullet"/>
      <w:lvlText w:val="•"/>
      <w:lvlJc w:val="left"/>
      <w:pPr>
        <w:tabs>
          <w:tab w:val="num" w:pos="5040"/>
        </w:tabs>
        <w:ind w:left="5040" w:hanging="360"/>
      </w:pPr>
      <w:rPr>
        <w:rFonts w:ascii="Arial" w:hAnsi="Arial" w:hint="default"/>
      </w:rPr>
    </w:lvl>
    <w:lvl w:ilvl="7" w:tplc="11A2BE96" w:tentative="1">
      <w:start w:val="1"/>
      <w:numFmt w:val="bullet"/>
      <w:lvlText w:val="•"/>
      <w:lvlJc w:val="left"/>
      <w:pPr>
        <w:tabs>
          <w:tab w:val="num" w:pos="5760"/>
        </w:tabs>
        <w:ind w:left="5760" w:hanging="360"/>
      </w:pPr>
      <w:rPr>
        <w:rFonts w:ascii="Arial" w:hAnsi="Arial" w:hint="default"/>
      </w:rPr>
    </w:lvl>
    <w:lvl w:ilvl="8" w:tplc="FE721922" w:tentative="1">
      <w:start w:val="1"/>
      <w:numFmt w:val="bullet"/>
      <w:lvlText w:val="•"/>
      <w:lvlJc w:val="left"/>
      <w:pPr>
        <w:tabs>
          <w:tab w:val="num" w:pos="6480"/>
        </w:tabs>
        <w:ind w:left="6480" w:hanging="360"/>
      </w:pPr>
      <w:rPr>
        <w:rFonts w:ascii="Arial" w:hAnsi="Arial" w:hint="default"/>
      </w:rPr>
    </w:lvl>
  </w:abstractNum>
  <w:abstractNum w:abstractNumId="12">
    <w:nsid w:val="4A7D5F93"/>
    <w:multiLevelType w:val="hybridMultilevel"/>
    <w:tmpl w:val="C2A0F920"/>
    <w:lvl w:ilvl="0" w:tplc="01A21FDE">
      <w:start w:val="1"/>
      <w:numFmt w:val="bullet"/>
      <w:lvlText w:val="•"/>
      <w:lvlJc w:val="left"/>
      <w:pPr>
        <w:tabs>
          <w:tab w:val="num" w:pos="720"/>
        </w:tabs>
        <w:ind w:left="720" w:hanging="360"/>
      </w:pPr>
      <w:rPr>
        <w:rFonts w:ascii="Arial" w:hAnsi="Arial" w:hint="default"/>
      </w:rPr>
    </w:lvl>
    <w:lvl w:ilvl="1" w:tplc="F4DAF3DA" w:tentative="1">
      <w:start w:val="1"/>
      <w:numFmt w:val="bullet"/>
      <w:lvlText w:val="•"/>
      <w:lvlJc w:val="left"/>
      <w:pPr>
        <w:tabs>
          <w:tab w:val="num" w:pos="1440"/>
        </w:tabs>
        <w:ind w:left="1440" w:hanging="360"/>
      </w:pPr>
      <w:rPr>
        <w:rFonts w:ascii="Arial" w:hAnsi="Arial" w:hint="default"/>
      </w:rPr>
    </w:lvl>
    <w:lvl w:ilvl="2" w:tplc="8FECC30C" w:tentative="1">
      <w:start w:val="1"/>
      <w:numFmt w:val="bullet"/>
      <w:lvlText w:val="•"/>
      <w:lvlJc w:val="left"/>
      <w:pPr>
        <w:tabs>
          <w:tab w:val="num" w:pos="2160"/>
        </w:tabs>
        <w:ind w:left="2160" w:hanging="360"/>
      </w:pPr>
      <w:rPr>
        <w:rFonts w:ascii="Arial" w:hAnsi="Arial" w:hint="default"/>
      </w:rPr>
    </w:lvl>
    <w:lvl w:ilvl="3" w:tplc="45600538" w:tentative="1">
      <w:start w:val="1"/>
      <w:numFmt w:val="bullet"/>
      <w:lvlText w:val="•"/>
      <w:lvlJc w:val="left"/>
      <w:pPr>
        <w:tabs>
          <w:tab w:val="num" w:pos="2880"/>
        </w:tabs>
        <w:ind w:left="2880" w:hanging="360"/>
      </w:pPr>
      <w:rPr>
        <w:rFonts w:ascii="Arial" w:hAnsi="Arial" w:hint="default"/>
      </w:rPr>
    </w:lvl>
    <w:lvl w:ilvl="4" w:tplc="7F8A6802" w:tentative="1">
      <w:start w:val="1"/>
      <w:numFmt w:val="bullet"/>
      <w:lvlText w:val="•"/>
      <w:lvlJc w:val="left"/>
      <w:pPr>
        <w:tabs>
          <w:tab w:val="num" w:pos="3600"/>
        </w:tabs>
        <w:ind w:left="3600" w:hanging="360"/>
      </w:pPr>
      <w:rPr>
        <w:rFonts w:ascii="Arial" w:hAnsi="Arial" w:hint="default"/>
      </w:rPr>
    </w:lvl>
    <w:lvl w:ilvl="5" w:tplc="8844284E" w:tentative="1">
      <w:start w:val="1"/>
      <w:numFmt w:val="bullet"/>
      <w:lvlText w:val="•"/>
      <w:lvlJc w:val="left"/>
      <w:pPr>
        <w:tabs>
          <w:tab w:val="num" w:pos="4320"/>
        </w:tabs>
        <w:ind w:left="4320" w:hanging="360"/>
      </w:pPr>
      <w:rPr>
        <w:rFonts w:ascii="Arial" w:hAnsi="Arial" w:hint="default"/>
      </w:rPr>
    </w:lvl>
    <w:lvl w:ilvl="6" w:tplc="8B00E296" w:tentative="1">
      <w:start w:val="1"/>
      <w:numFmt w:val="bullet"/>
      <w:lvlText w:val="•"/>
      <w:lvlJc w:val="left"/>
      <w:pPr>
        <w:tabs>
          <w:tab w:val="num" w:pos="5040"/>
        </w:tabs>
        <w:ind w:left="5040" w:hanging="360"/>
      </w:pPr>
      <w:rPr>
        <w:rFonts w:ascii="Arial" w:hAnsi="Arial" w:hint="default"/>
      </w:rPr>
    </w:lvl>
    <w:lvl w:ilvl="7" w:tplc="1F0A1316" w:tentative="1">
      <w:start w:val="1"/>
      <w:numFmt w:val="bullet"/>
      <w:lvlText w:val="•"/>
      <w:lvlJc w:val="left"/>
      <w:pPr>
        <w:tabs>
          <w:tab w:val="num" w:pos="5760"/>
        </w:tabs>
        <w:ind w:left="5760" w:hanging="360"/>
      </w:pPr>
      <w:rPr>
        <w:rFonts w:ascii="Arial" w:hAnsi="Arial" w:hint="default"/>
      </w:rPr>
    </w:lvl>
    <w:lvl w:ilvl="8" w:tplc="7B4482E0" w:tentative="1">
      <w:start w:val="1"/>
      <w:numFmt w:val="bullet"/>
      <w:lvlText w:val="•"/>
      <w:lvlJc w:val="left"/>
      <w:pPr>
        <w:tabs>
          <w:tab w:val="num" w:pos="6480"/>
        </w:tabs>
        <w:ind w:left="6480" w:hanging="360"/>
      </w:pPr>
      <w:rPr>
        <w:rFonts w:ascii="Arial" w:hAnsi="Arial" w:hint="default"/>
      </w:rPr>
    </w:lvl>
  </w:abstractNum>
  <w:abstractNum w:abstractNumId="13">
    <w:nsid w:val="50A0606A"/>
    <w:multiLevelType w:val="hybridMultilevel"/>
    <w:tmpl w:val="13725B50"/>
    <w:lvl w:ilvl="0" w:tplc="A91C4238">
      <w:start w:val="1"/>
      <w:numFmt w:val="bullet"/>
      <w:lvlText w:val="➢"/>
      <w:lvlJc w:val="left"/>
      <w:pPr>
        <w:ind w:left="820" w:hanging="361"/>
      </w:pPr>
      <w:rPr>
        <w:rFonts w:ascii="Arial" w:eastAsia="Arial" w:hAnsi="Arial" w:hint="default"/>
        <w:w w:val="81"/>
        <w:sz w:val="22"/>
        <w:szCs w:val="22"/>
      </w:rPr>
    </w:lvl>
    <w:lvl w:ilvl="1" w:tplc="E45C47D6">
      <w:start w:val="1"/>
      <w:numFmt w:val="bullet"/>
      <w:lvlText w:val=""/>
      <w:lvlJc w:val="left"/>
      <w:pPr>
        <w:ind w:left="1180" w:hanging="361"/>
      </w:pPr>
      <w:rPr>
        <w:rFonts w:ascii="Symbol" w:eastAsia="Symbol" w:hAnsi="Symbol" w:hint="default"/>
        <w:w w:val="102"/>
        <w:sz w:val="22"/>
        <w:szCs w:val="22"/>
      </w:rPr>
    </w:lvl>
    <w:lvl w:ilvl="2" w:tplc="62A4B61A">
      <w:start w:val="1"/>
      <w:numFmt w:val="bullet"/>
      <w:lvlText w:val="•"/>
      <w:lvlJc w:val="left"/>
      <w:pPr>
        <w:ind w:left="1180" w:hanging="361"/>
      </w:pPr>
      <w:rPr>
        <w:rFonts w:hint="default"/>
      </w:rPr>
    </w:lvl>
    <w:lvl w:ilvl="3" w:tplc="A8347BE8">
      <w:start w:val="1"/>
      <w:numFmt w:val="bullet"/>
      <w:lvlText w:val="•"/>
      <w:lvlJc w:val="left"/>
      <w:pPr>
        <w:ind w:left="1698" w:hanging="361"/>
      </w:pPr>
      <w:rPr>
        <w:rFonts w:hint="default"/>
      </w:rPr>
    </w:lvl>
    <w:lvl w:ilvl="4" w:tplc="E53A6314">
      <w:start w:val="1"/>
      <w:numFmt w:val="bullet"/>
      <w:lvlText w:val="•"/>
      <w:lvlJc w:val="left"/>
      <w:pPr>
        <w:ind w:left="2216" w:hanging="361"/>
      </w:pPr>
      <w:rPr>
        <w:rFonts w:hint="default"/>
      </w:rPr>
    </w:lvl>
    <w:lvl w:ilvl="5" w:tplc="90601A80">
      <w:start w:val="1"/>
      <w:numFmt w:val="bullet"/>
      <w:lvlText w:val="•"/>
      <w:lvlJc w:val="left"/>
      <w:pPr>
        <w:ind w:left="2734" w:hanging="361"/>
      </w:pPr>
      <w:rPr>
        <w:rFonts w:hint="default"/>
      </w:rPr>
    </w:lvl>
    <w:lvl w:ilvl="6" w:tplc="25D48898">
      <w:start w:val="1"/>
      <w:numFmt w:val="bullet"/>
      <w:lvlText w:val="•"/>
      <w:lvlJc w:val="left"/>
      <w:pPr>
        <w:ind w:left="3252" w:hanging="361"/>
      </w:pPr>
      <w:rPr>
        <w:rFonts w:hint="default"/>
      </w:rPr>
    </w:lvl>
    <w:lvl w:ilvl="7" w:tplc="D10087CA">
      <w:start w:val="1"/>
      <w:numFmt w:val="bullet"/>
      <w:lvlText w:val="•"/>
      <w:lvlJc w:val="left"/>
      <w:pPr>
        <w:ind w:left="3770" w:hanging="361"/>
      </w:pPr>
      <w:rPr>
        <w:rFonts w:hint="default"/>
      </w:rPr>
    </w:lvl>
    <w:lvl w:ilvl="8" w:tplc="F60CDB3E">
      <w:start w:val="1"/>
      <w:numFmt w:val="bullet"/>
      <w:lvlText w:val="•"/>
      <w:lvlJc w:val="left"/>
      <w:pPr>
        <w:ind w:left="4288" w:hanging="361"/>
      </w:pPr>
      <w:rPr>
        <w:rFonts w:hint="default"/>
      </w:rPr>
    </w:lvl>
  </w:abstractNum>
  <w:abstractNum w:abstractNumId="14">
    <w:nsid w:val="51C11816"/>
    <w:multiLevelType w:val="multilevel"/>
    <w:tmpl w:val="4786736E"/>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5">
    <w:nsid w:val="64D050DE"/>
    <w:multiLevelType w:val="hybridMultilevel"/>
    <w:tmpl w:val="51DE1302"/>
    <w:lvl w:ilvl="0" w:tplc="852A0EB8">
      <w:start w:val="1"/>
      <w:numFmt w:val="bullet"/>
      <w:lvlText w:val="•"/>
      <w:lvlJc w:val="left"/>
      <w:pPr>
        <w:tabs>
          <w:tab w:val="num" w:pos="720"/>
        </w:tabs>
        <w:ind w:left="720" w:hanging="360"/>
      </w:pPr>
      <w:rPr>
        <w:rFonts w:ascii="Arial" w:hAnsi="Arial" w:hint="default"/>
      </w:rPr>
    </w:lvl>
    <w:lvl w:ilvl="1" w:tplc="1848EABE" w:tentative="1">
      <w:start w:val="1"/>
      <w:numFmt w:val="bullet"/>
      <w:lvlText w:val="•"/>
      <w:lvlJc w:val="left"/>
      <w:pPr>
        <w:tabs>
          <w:tab w:val="num" w:pos="1440"/>
        </w:tabs>
        <w:ind w:left="1440" w:hanging="360"/>
      </w:pPr>
      <w:rPr>
        <w:rFonts w:ascii="Arial" w:hAnsi="Arial" w:hint="default"/>
      </w:rPr>
    </w:lvl>
    <w:lvl w:ilvl="2" w:tplc="42B0E302" w:tentative="1">
      <w:start w:val="1"/>
      <w:numFmt w:val="bullet"/>
      <w:lvlText w:val="•"/>
      <w:lvlJc w:val="left"/>
      <w:pPr>
        <w:tabs>
          <w:tab w:val="num" w:pos="2160"/>
        </w:tabs>
        <w:ind w:left="2160" w:hanging="360"/>
      </w:pPr>
      <w:rPr>
        <w:rFonts w:ascii="Arial" w:hAnsi="Arial" w:hint="default"/>
      </w:rPr>
    </w:lvl>
    <w:lvl w:ilvl="3" w:tplc="59DE269A" w:tentative="1">
      <w:start w:val="1"/>
      <w:numFmt w:val="bullet"/>
      <w:lvlText w:val="•"/>
      <w:lvlJc w:val="left"/>
      <w:pPr>
        <w:tabs>
          <w:tab w:val="num" w:pos="2880"/>
        </w:tabs>
        <w:ind w:left="2880" w:hanging="360"/>
      </w:pPr>
      <w:rPr>
        <w:rFonts w:ascii="Arial" w:hAnsi="Arial" w:hint="default"/>
      </w:rPr>
    </w:lvl>
    <w:lvl w:ilvl="4" w:tplc="34B68C90" w:tentative="1">
      <w:start w:val="1"/>
      <w:numFmt w:val="bullet"/>
      <w:lvlText w:val="•"/>
      <w:lvlJc w:val="left"/>
      <w:pPr>
        <w:tabs>
          <w:tab w:val="num" w:pos="3600"/>
        </w:tabs>
        <w:ind w:left="3600" w:hanging="360"/>
      </w:pPr>
      <w:rPr>
        <w:rFonts w:ascii="Arial" w:hAnsi="Arial" w:hint="default"/>
      </w:rPr>
    </w:lvl>
    <w:lvl w:ilvl="5" w:tplc="F7FE6370" w:tentative="1">
      <w:start w:val="1"/>
      <w:numFmt w:val="bullet"/>
      <w:lvlText w:val="•"/>
      <w:lvlJc w:val="left"/>
      <w:pPr>
        <w:tabs>
          <w:tab w:val="num" w:pos="4320"/>
        </w:tabs>
        <w:ind w:left="4320" w:hanging="360"/>
      </w:pPr>
      <w:rPr>
        <w:rFonts w:ascii="Arial" w:hAnsi="Arial" w:hint="default"/>
      </w:rPr>
    </w:lvl>
    <w:lvl w:ilvl="6" w:tplc="1774FFB6" w:tentative="1">
      <w:start w:val="1"/>
      <w:numFmt w:val="bullet"/>
      <w:lvlText w:val="•"/>
      <w:lvlJc w:val="left"/>
      <w:pPr>
        <w:tabs>
          <w:tab w:val="num" w:pos="5040"/>
        </w:tabs>
        <w:ind w:left="5040" w:hanging="360"/>
      </w:pPr>
      <w:rPr>
        <w:rFonts w:ascii="Arial" w:hAnsi="Arial" w:hint="default"/>
      </w:rPr>
    </w:lvl>
    <w:lvl w:ilvl="7" w:tplc="93B4041C" w:tentative="1">
      <w:start w:val="1"/>
      <w:numFmt w:val="bullet"/>
      <w:lvlText w:val="•"/>
      <w:lvlJc w:val="left"/>
      <w:pPr>
        <w:tabs>
          <w:tab w:val="num" w:pos="5760"/>
        </w:tabs>
        <w:ind w:left="5760" w:hanging="360"/>
      </w:pPr>
      <w:rPr>
        <w:rFonts w:ascii="Arial" w:hAnsi="Arial" w:hint="default"/>
      </w:rPr>
    </w:lvl>
    <w:lvl w:ilvl="8" w:tplc="1A30022E" w:tentative="1">
      <w:start w:val="1"/>
      <w:numFmt w:val="bullet"/>
      <w:lvlText w:val="•"/>
      <w:lvlJc w:val="left"/>
      <w:pPr>
        <w:tabs>
          <w:tab w:val="num" w:pos="6480"/>
        </w:tabs>
        <w:ind w:left="6480" w:hanging="360"/>
      </w:pPr>
      <w:rPr>
        <w:rFonts w:ascii="Arial" w:hAnsi="Arial" w:hint="default"/>
      </w:rPr>
    </w:lvl>
  </w:abstractNum>
  <w:abstractNum w:abstractNumId="16">
    <w:nsid w:val="7D395297"/>
    <w:multiLevelType w:val="hybridMultilevel"/>
    <w:tmpl w:val="7C9A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num>
  <w:num w:numId="5">
    <w:abstractNumId w:val="0"/>
  </w:num>
  <w:num w:numId="6">
    <w:abstractNumId w:val="2"/>
  </w:num>
  <w:num w:numId="7">
    <w:abstractNumId w:val="10"/>
  </w:num>
  <w:num w:numId="8">
    <w:abstractNumId w:val="3"/>
  </w:num>
  <w:num w:numId="9">
    <w:abstractNumId w:val="5"/>
  </w:num>
  <w:num w:numId="10">
    <w:abstractNumId w:val="15"/>
  </w:num>
  <w:num w:numId="11">
    <w:abstractNumId w:val="12"/>
  </w:num>
  <w:num w:numId="12">
    <w:abstractNumId w:val="11"/>
  </w:num>
  <w:num w:numId="13">
    <w:abstractNumId w:val="9"/>
  </w:num>
  <w:num w:numId="14">
    <w:abstractNumId w:val="14"/>
  </w:num>
  <w:num w:numId="15">
    <w:abstractNumId w:val="8"/>
  </w:num>
  <w:num w:numId="16">
    <w:abstractNumId w:val="6"/>
  </w:num>
  <w:num w:numId="17">
    <w:abstractNumId w:val="4"/>
  </w:num>
  <w:num w:numId="18">
    <w:abstractNumId w:val="13"/>
  </w:num>
  <w:num w:numId="19">
    <w:abstractNumId w:val="1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105"/>
    <w:rsid w:val="00024231"/>
    <w:rsid w:val="000329E6"/>
    <w:rsid w:val="00052D7B"/>
    <w:rsid w:val="00056BDA"/>
    <w:rsid w:val="00062EFE"/>
    <w:rsid w:val="00085E52"/>
    <w:rsid w:val="00090017"/>
    <w:rsid w:val="001000B5"/>
    <w:rsid w:val="0013523B"/>
    <w:rsid w:val="00137621"/>
    <w:rsid w:val="00165340"/>
    <w:rsid w:val="00177A14"/>
    <w:rsid w:val="001845BE"/>
    <w:rsid w:val="00195B57"/>
    <w:rsid w:val="001A1067"/>
    <w:rsid w:val="001B0030"/>
    <w:rsid w:val="001D233B"/>
    <w:rsid w:val="001D3F69"/>
    <w:rsid w:val="001F4E23"/>
    <w:rsid w:val="00203EC1"/>
    <w:rsid w:val="00236CB6"/>
    <w:rsid w:val="0026113B"/>
    <w:rsid w:val="00287886"/>
    <w:rsid w:val="002F1886"/>
    <w:rsid w:val="002F444C"/>
    <w:rsid w:val="00317743"/>
    <w:rsid w:val="00322028"/>
    <w:rsid w:val="0034744B"/>
    <w:rsid w:val="003606E0"/>
    <w:rsid w:val="00361196"/>
    <w:rsid w:val="00384A08"/>
    <w:rsid w:val="003A1D1D"/>
    <w:rsid w:val="003A35B0"/>
    <w:rsid w:val="003B3EA2"/>
    <w:rsid w:val="003C7D10"/>
    <w:rsid w:val="003D6CDC"/>
    <w:rsid w:val="0041361F"/>
    <w:rsid w:val="0044266D"/>
    <w:rsid w:val="00490D5B"/>
    <w:rsid w:val="004A5130"/>
    <w:rsid w:val="005A7438"/>
    <w:rsid w:val="005C6914"/>
    <w:rsid w:val="00607999"/>
    <w:rsid w:val="006539D5"/>
    <w:rsid w:val="00656D1B"/>
    <w:rsid w:val="00657F85"/>
    <w:rsid w:val="0067573E"/>
    <w:rsid w:val="00697E4B"/>
    <w:rsid w:val="006A2ED4"/>
    <w:rsid w:val="006A52F2"/>
    <w:rsid w:val="006D71EE"/>
    <w:rsid w:val="0070077D"/>
    <w:rsid w:val="00751D69"/>
    <w:rsid w:val="00782074"/>
    <w:rsid w:val="00792D99"/>
    <w:rsid w:val="00863540"/>
    <w:rsid w:val="008810FD"/>
    <w:rsid w:val="008B2022"/>
    <w:rsid w:val="008B714F"/>
    <w:rsid w:val="008C2A28"/>
    <w:rsid w:val="008C664F"/>
    <w:rsid w:val="008F7057"/>
    <w:rsid w:val="009000A7"/>
    <w:rsid w:val="009042A3"/>
    <w:rsid w:val="00961B65"/>
    <w:rsid w:val="00963431"/>
    <w:rsid w:val="009C3791"/>
    <w:rsid w:val="009D619F"/>
    <w:rsid w:val="009E02FE"/>
    <w:rsid w:val="009F709B"/>
    <w:rsid w:val="00A015F6"/>
    <w:rsid w:val="00A03075"/>
    <w:rsid w:val="00A45538"/>
    <w:rsid w:val="00A52A7F"/>
    <w:rsid w:val="00A60975"/>
    <w:rsid w:val="00A9401C"/>
    <w:rsid w:val="00AE5DF3"/>
    <w:rsid w:val="00AF28CB"/>
    <w:rsid w:val="00B003E6"/>
    <w:rsid w:val="00B64F98"/>
    <w:rsid w:val="00BA6510"/>
    <w:rsid w:val="00BE42E8"/>
    <w:rsid w:val="00C235B8"/>
    <w:rsid w:val="00C64A94"/>
    <w:rsid w:val="00C660B1"/>
    <w:rsid w:val="00C6615B"/>
    <w:rsid w:val="00CA1B7F"/>
    <w:rsid w:val="00CA24C0"/>
    <w:rsid w:val="00CC5B9E"/>
    <w:rsid w:val="00CE58CA"/>
    <w:rsid w:val="00D00105"/>
    <w:rsid w:val="00D27DFF"/>
    <w:rsid w:val="00D3173E"/>
    <w:rsid w:val="00D350A4"/>
    <w:rsid w:val="00D42F70"/>
    <w:rsid w:val="00D52277"/>
    <w:rsid w:val="00D75E42"/>
    <w:rsid w:val="00DA1B63"/>
    <w:rsid w:val="00DE6C6F"/>
    <w:rsid w:val="00E20E90"/>
    <w:rsid w:val="00E33B1C"/>
    <w:rsid w:val="00E477A7"/>
    <w:rsid w:val="00EA6559"/>
    <w:rsid w:val="00EB250F"/>
    <w:rsid w:val="00F01F0A"/>
    <w:rsid w:val="00F277E6"/>
    <w:rsid w:val="00F4238A"/>
    <w:rsid w:val="00F445ED"/>
    <w:rsid w:val="00F56AC4"/>
    <w:rsid w:val="00F56FB8"/>
    <w:rsid w:val="00F73F39"/>
    <w:rsid w:val="00FD2257"/>
    <w:rsid w:val="00FE4F0C"/>
    <w:rsid w:val="00FF32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4BAF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 w:qFormat="1"/>
    <w:lsdException w:name="List Bullet" w:uiPriority="1" w:qFormat="1"/>
    <w:lsdException w:name="List Number" w:uiPriority="1" w:qFormat="1"/>
    <w:lsdException w:name="List Bullet 2" w:qFormat="1"/>
    <w:lsdException w:name="Title" w:semiHidden="0" w:uiPriority="9" w:unhideWhenUsed="0" w:qFormat="1"/>
    <w:lsdException w:name="Default Paragraph Font" w:uiPriority="1"/>
    <w:lsdException w:name="Body Text" w:uiPriority="1" w:qFormat="1"/>
    <w:lsdException w:name="Subtitle" w:semiHidden="0" w:uiPriority="9" w:unhideWhenUsed="0" w:qFormat="1"/>
    <w:lsdException w:name="Date" w:uiPriority="1"/>
    <w:lsdException w:name="Block Text" w:uiPriority="1" w:qFormat="1"/>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A5130"/>
    <w:rPr>
      <w:color w:val="404040" w:themeColor="text1" w:themeTint="BF"/>
      <w:sz w:val="20"/>
      <w:szCs w:val="24"/>
    </w:rPr>
  </w:style>
  <w:style w:type="paragraph" w:styleId="Heading1">
    <w:name w:val="heading 1"/>
    <w:basedOn w:val="Normal"/>
    <w:next w:val="Normal"/>
    <w:link w:val="Heading1Char"/>
    <w:uiPriority w:val="1"/>
    <w:qFormat/>
    <w:rsid w:val="009F709B"/>
    <w:pPr>
      <w:keepNext/>
      <w:keepLines/>
      <w:spacing w:before="360" w:after="120"/>
      <w:outlineLvl w:val="0"/>
    </w:pPr>
    <w:rPr>
      <w:rFonts w:asciiTheme="majorHAnsi" w:eastAsiaTheme="majorEastAsia" w:hAnsiTheme="majorHAnsi" w:cstheme="majorBidi"/>
      <w:bCs/>
      <w:color w:val="297FD5" w:themeColor="accent2"/>
      <w:sz w:val="28"/>
      <w:szCs w:val="28"/>
    </w:rPr>
  </w:style>
  <w:style w:type="paragraph" w:styleId="Heading2">
    <w:name w:val="heading 2"/>
    <w:basedOn w:val="Normal"/>
    <w:next w:val="Normal"/>
    <w:link w:val="Heading2Char"/>
    <w:uiPriority w:val="1"/>
    <w:qFormat/>
    <w:rsid w:val="0067573E"/>
    <w:pPr>
      <w:keepNext/>
      <w:keepLines/>
      <w:spacing w:before="360" w:after="120"/>
      <w:outlineLvl w:val="1"/>
    </w:pPr>
    <w:rPr>
      <w:rFonts w:asciiTheme="majorHAnsi" w:eastAsiaTheme="majorEastAsia" w:hAnsiTheme="majorHAnsi" w:cstheme="majorBidi"/>
      <w:bCs/>
      <w:color w:val="595959" w:themeColor="text1" w:themeTint="A6"/>
      <w:sz w:val="28"/>
      <w:szCs w:val="26"/>
    </w:rPr>
  </w:style>
  <w:style w:type="paragraph" w:styleId="Heading3">
    <w:name w:val="heading 3"/>
    <w:basedOn w:val="Normal"/>
    <w:next w:val="Normal"/>
    <w:link w:val="Heading3Char"/>
    <w:uiPriority w:val="1"/>
    <w:qFormat/>
    <w:rsid w:val="009F709B"/>
    <w:pPr>
      <w:keepNext/>
      <w:keepLines/>
      <w:spacing w:before="280" w:after="0"/>
      <w:outlineLvl w:val="2"/>
    </w:pPr>
    <w:rPr>
      <w:rFonts w:asciiTheme="majorHAnsi" w:eastAsiaTheme="majorEastAsia" w:hAnsiTheme="majorHAnsi" w:cstheme="majorBidi"/>
      <w:bCs/>
      <w:color w:val="297FD5" w:themeColor="accent2"/>
    </w:rPr>
  </w:style>
  <w:style w:type="paragraph" w:styleId="Heading4">
    <w:name w:val="heading 4"/>
    <w:basedOn w:val="Normal"/>
    <w:next w:val="Normal"/>
    <w:link w:val="Heading4Char"/>
    <w:uiPriority w:val="1"/>
    <w:semiHidden/>
    <w:unhideWhenUsed/>
    <w:qFormat/>
    <w:rsid w:val="009F709B"/>
    <w:pPr>
      <w:keepNext/>
      <w:keepLines/>
      <w:spacing w:before="200" w:after="0"/>
      <w:outlineLvl w:val="3"/>
    </w:pPr>
    <w:rPr>
      <w:rFonts w:asciiTheme="majorHAnsi" w:eastAsiaTheme="majorEastAsia" w:hAnsiTheme="majorHAnsi" w:cstheme="majorBidi"/>
      <w:bCs/>
      <w:iCs/>
      <w:color w:val="629DD1" w:themeColor="accent1"/>
    </w:rPr>
  </w:style>
  <w:style w:type="paragraph" w:styleId="Heading6">
    <w:name w:val="heading 6"/>
    <w:basedOn w:val="Normal"/>
    <w:next w:val="Normal"/>
    <w:link w:val="Heading6Char"/>
    <w:uiPriority w:val="1"/>
    <w:semiHidden/>
    <w:unhideWhenUsed/>
    <w:qFormat/>
    <w:rsid w:val="009F709B"/>
    <w:pPr>
      <w:keepNext/>
      <w:keepLines/>
      <w:spacing w:before="200" w:after="0"/>
      <w:outlineLvl w:val="5"/>
    </w:pPr>
    <w:rPr>
      <w:rFonts w:asciiTheme="majorHAnsi" w:eastAsiaTheme="majorEastAsia" w:hAnsiTheme="majorHAnsi" w:cstheme="majorBidi"/>
      <w:i/>
      <w:iCs/>
      <w:color w:val="224E76" w:themeColor="accent1" w:themeShade="7F"/>
    </w:rPr>
  </w:style>
  <w:style w:type="paragraph" w:styleId="Heading7">
    <w:name w:val="heading 7"/>
    <w:basedOn w:val="Normal"/>
    <w:next w:val="Normal"/>
    <w:link w:val="Heading7Char"/>
    <w:uiPriority w:val="1"/>
    <w:semiHidden/>
    <w:unhideWhenUsed/>
    <w:qFormat/>
    <w:rsid w:val="009F709B"/>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9F709B"/>
    <w:pPr>
      <w:keepNext/>
      <w:keepLines/>
      <w:spacing w:before="200" w:after="0"/>
      <w:outlineLvl w:val="7"/>
    </w:pPr>
    <w:rPr>
      <w:rFonts w:asciiTheme="majorHAnsi" w:eastAsiaTheme="majorEastAsia" w:hAnsiTheme="majorHAnsi" w:cstheme="majorBidi"/>
      <w:color w:val="297FD5" w:themeColor="accent2"/>
      <w:szCs w:val="20"/>
    </w:rPr>
  </w:style>
  <w:style w:type="paragraph" w:styleId="Heading9">
    <w:name w:val="heading 9"/>
    <w:basedOn w:val="Normal"/>
    <w:next w:val="Normal"/>
    <w:link w:val="Heading9Char"/>
    <w:uiPriority w:val="1"/>
    <w:semiHidden/>
    <w:unhideWhenUsed/>
    <w:qFormat/>
    <w:rsid w:val="009F709B"/>
    <w:pPr>
      <w:keepNext/>
      <w:keepLines/>
      <w:spacing w:before="200" w:after="0"/>
      <w:outlineLvl w:val="8"/>
    </w:pPr>
    <w:rPr>
      <w:rFonts w:asciiTheme="majorHAnsi" w:eastAsiaTheme="majorEastAsia" w:hAnsiTheme="majorHAnsi" w:cstheme="majorBidi"/>
      <w:iCs/>
      <w:color w:val="595959" w:themeColor="text1" w:themeTint="A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709B"/>
    <w:pPr>
      <w:spacing w:after="0" w:line="240" w:lineRule="auto"/>
    </w:pPr>
    <w:rPr>
      <w:sz w:val="16"/>
      <w:szCs w:val="16"/>
    </w:rPr>
  </w:style>
  <w:style w:type="character" w:customStyle="1" w:styleId="BalloonTextChar">
    <w:name w:val="Balloon Text Char"/>
    <w:basedOn w:val="DefaultParagraphFont"/>
    <w:link w:val="BalloonText"/>
    <w:uiPriority w:val="99"/>
    <w:semiHidden/>
    <w:rsid w:val="009F709B"/>
    <w:rPr>
      <w:color w:val="404040" w:themeColor="text1" w:themeTint="BF"/>
      <w:sz w:val="16"/>
      <w:szCs w:val="16"/>
    </w:rPr>
  </w:style>
  <w:style w:type="paragraph" w:styleId="BlockText">
    <w:name w:val="Block Text"/>
    <w:basedOn w:val="Normal"/>
    <w:uiPriority w:val="1"/>
    <w:unhideWhenUsed/>
    <w:qFormat/>
    <w:rsid w:val="009F709B"/>
    <w:pPr>
      <w:spacing w:after="0"/>
      <w:ind w:right="360"/>
    </w:pPr>
    <w:rPr>
      <w:iCs/>
      <w:color w:val="7F7F7F" w:themeColor="text1" w:themeTint="80"/>
    </w:rPr>
  </w:style>
  <w:style w:type="paragraph" w:customStyle="1" w:styleId="CourseDetails">
    <w:name w:val="Course Details"/>
    <w:basedOn w:val="Normal"/>
    <w:uiPriority w:val="1"/>
    <w:qFormat/>
    <w:rsid w:val="0067573E"/>
    <w:pPr>
      <w:spacing w:after="120"/>
    </w:pPr>
    <w:rPr>
      <w:color w:val="595959" w:themeColor="text1" w:themeTint="A6"/>
      <w:sz w:val="24"/>
    </w:rPr>
  </w:style>
  <w:style w:type="paragraph" w:styleId="Date">
    <w:name w:val="Date"/>
    <w:basedOn w:val="Normal"/>
    <w:next w:val="Normal"/>
    <w:link w:val="DateChar"/>
    <w:uiPriority w:val="1"/>
    <w:unhideWhenUsed/>
    <w:rsid w:val="009F709B"/>
    <w:pPr>
      <w:pBdr>
        <w:top w:val="single" w:sz="2" w:space="7" w:color="7F7F7F" w:themeColor="text1" w:themeTint="80"/>
      </w:pBdr>
      <w:spacing w:before="120" w:after="40"/>
      <w:ind w:right="360"/>
    </w:pPr>
    <w:rPr>
      <w:b/>
      <w:color w:val="7F7F7F" w:themeColor="text1" w:themeTint="80"/>
      <w:sz w:val="18"/>
    </w:rPr>
  </w:style>
  <w:style w:type="character" w:customStyle="1" w:styleId="DateChar">
    <w:name w:val="Date Char"/>
    <w:basedOn w:val="DefaultParagraphFont"/>
    <w:link w:val="Date"/>
    <w:uiPriority w:val="1"/>
    <w:rsid w:val="001845BE"/>
    <w:rPr>
      <w:b/>
      <w:color w:val="7F7F7F" w:themeColor="text1" w:themeTint="80"/>
      <w:sz w:val="18"/>
      <w:szCs w:val="24"/>
    </w:rPr>
  </w:style>
  <w:style w:type="paragraph" w:styleId="Footer">
    <w:name w:val="footer"/>
    <w:basedOn w:val="Normal"/>
    <w:link w:val="FooterChar"/>
    <w:uiPriority w:val="99"/>
    <w:rsid w:val="009F709B"/>
    <w:pPr>
      <w:tabs>
        <w:tab w:val="center" w:pos="4680"/>
        <w:tab w:val="right" w:pos="9360"/>
      </w:tabs>
      <w:spacing w:before="40" w:after="0" w:line="240" w:lineRule="auto"/>
    </w:pPr>
    <w:rPr>
      <w:color w:val="595959" w:themeColor="text1" w:themeTint="A6"/>
    </w:rPr>
  </w:style>
  <w:style w:type="character" w:customStyle="1" w:styleId="FooterChar">
    <w:name w:val="Footer Char"/>
    <w:basedOn w:val="DefaultParagraphFont"/>
    <w:link w:val="Footer"/>
    <w:uiPriority w:val="99"/>
    <w:rsid w:val="009F709B"/>
    <w:rPr>
      <w:color w:val="595959" w:themeColor="text1" w:themeTint="A6"/>
      <w:sz w:val="20"/>
      <w:szCs w:val="24"/>
    </w:rPr>
  </w:style>
  <w:style w:type="paragraph" w:customStyle="1" w:styleId="FooterRight">
    <w:name w:val="Footer Right"/>
    <w:basedOn w:val="Footer"/>
    <w:uiPriority w:val="99"/>
    <w:rsid w:val="009F709B"/>
    <w:pPr>
      <w:jc w:val="right"/>
    </w:pPr>
  </w:style>
  <w:style w:type="paragraph" w:styleId="Header">
    <w:name w:val="header"/>
    <w:basedOn w:val="Normal"/>
    <w:link w:val="HeaderChar"/>
    <w:uiPriority w:val="99"/>
    <w:rsid w:val="009F709B"/>
    <w:pPr>
      <w:tabs>
        <w:tab w:val="center" w:pos="4680"/>
        <w:tab w:val="right" w:pos="9360"/>
      </w:tabs>
      <w:spacing w:before="120" w:after="40"/>
    </w:pPr>
    <w:rPr>
      <w:color w:val="595959" w:themeColor="text1" w:themeTint="A6"/>
    </w:rPr>
  </w:style>
  <w:style w:type="character" w:customStyle="1" w:styleId="HeaderChar">
    <w:name w:val="Header Char"/>
    <w:basedOn w:val="DefaultParagraphFont"/>
    <w:link w:val="Header"/>
    <w:uiPriority w:val="99"/>
    <w:rsid w:val="009F709B"/>
    <w:rPr>
      <w:color w:val="595959" w:themeColor="text1" w:themeTint="A6"/>
      <w:sz w:val="20"/>
      <w:szCs w:val="24"/>
    </w:rPr>
  </w:style>
  <w:style w:type="character" w:customStyle="1" w:styleId="Heading1Char">
    <w:name w:val="Heading 1 Char"/>
    <w:basedOn w:val="DefaultParagraphFont"/>
    <w:link w:val="Heading1"/>
    <w:uiPriority w:val="1"/>
    <w:rsid w:val="009F709B"/>
    <w:rPr>
      <w:rFonts w:asciiTheme="majorHAnsi" w:eastAsiaTheme="majorEastAsia" w:hAnsiTheme="majorHAnsi" w:cstheme="majorBidi"/>
      <w:bCs/>
      <w:color w:val="297FD5" w:themeColor="accent2"/>
      <w:sz w:val="28"/>
      <w:szCs w:val="28"/>
    </w:rPr>
  </w:style>
  <w:style w:type="character" w:customStyle="1" w:styleId="Heading2Char">
    <w:name w:val="Heading 2 Char"/>
    <w:basedOn w:val="DefaultParagraphFont"/>
    <w:link w:val="Heading2"/>
    <w:uiPriority w:val="1"/>
    <w:rsid w:val="0067573E"/>
    <w:rPr>
      <w:rFonts w:asciiTheme="majorHAnsi" w:eastAsiaTheme="majorEastAsia" w:hAnsiTheme="majorHAnsi" w:cstheme="majorBidi"/>
      <w:bCs/>
      <w:color w:val="595959" w:themeColor="text1" w:themeTint="A6"/>
      <w:sz w:val="28"/>
      <w:szCs w:val="26"/>
    </w:rPr>
  </w:style>
  <w:style w:type="character" w:customStyle="1" w:styleId="Heading3Char">
    <w:name w:val="Heading 3 Char"/>
    <w:basedOn w:val="DefaultParagraphFont"/>
    <w:link w:val="Heading3"/>
    <w:uiPriority w:val="1"/>
    <w:rsid w:val="009F709B"/>
    <w:rPr>
      <w:rFonts w:asciiTheme="majorHAnsi" w:eastAsiaTheme="majorEastAsia" w:hAnsiTheme="majorHAnsi" w:cstheme="majorBidi"/>
      <w:bCs/>
      <w:color w:val="297FD5" w:themeColor="accent2"/>
      <w:sz w:val="20"/>
      <w:szCs w:val="24"/>
    </w:rPr>
  </w:style>
  <w:style w:type="character" w:customStyle="1" w:styleId="Heading4Char">
    <w:name w:val="Heading 4 Char"/>
    <w:basedOn w:val="DefaultParagraphFont"/>
    <w:link w:val="Heading4"/>
    <w:uiPriority w:val="1"/>
    <w:semiHidden/>
    <w:rsid w:val="009F709B"/>
    <w:rPr>
      <w:rFonts w:asciiTheme="majorHAnsi" w:eastAsiaTheme="majorEastAsia" w:hAnsiTheme="majorHAnsi" w:cstheme="majorBidi"/>
      <w:bCs/>
      <w:iCs/>
      <w:color w:val="629DD1" w:themeColor="accent1"/>
      <w:sz w:val="20"/>
      <w:szCs w:val="24"/>
    </w:rPr>
  </w:style>
  <w:style w:type="character" w:customStyle="1" w:styleId="Heading6Char">
    <w:name w:val="Heading 6 Char"/>
    <w:basedOn w:val="DefaultParagraphFont"/>
    <w:link w:val="Heading6"/>
    <w:uiPriority w:val="1"/>
    <w:semiHidden/>
    <w:rsid w:val="009F709B"/>
    <w:rPr>
      <w:rFonts w:asciiTheme="majorHAnsi" w:eastAsiaTheme="majorEastAsia" w:hAnsiTheme="majorHAnsi" w:cstheme="majorBidi"/>
      <w:i/>
      <w:iCs/>
      <w:color w:val="224E76" w:themeColor="accent1" w:themeShade="7F"/>
      <w:sz w:val="20"/>
      <w:szCs w:val="24"/>
    </w:rPr>
  </w:style>
  <w:style w:type="character" w:customStyle="1" w:styleId="Heading7Char">
    <w:name w:val="Heading 7 Char"/>
    <w:basedOn w:val="DefaultParagraphFont"/>
    <w:link w:val="Heading7"/>
    <w:uiPriority w:val="1"/>
    <w:semiHidden/>
    <w:rsid w:val="009F709B"/>
    <w:rPr>
      <w:rFonts w:asciiTheme="majorHAnsi" w:eastAsiaTheme="majorEastAsia" w:hAnsiTheme="majorHAnsi" w:cstheme="majorBidi"/>
      <w:iCs/>
      <w:color w:val="595959" w:themeColor="text1" w:themeTint="A6"/>
      <w:sz w:val="20"/>
      <w:szCs w:val="24"/>
    </w:rPr>
  </w:style>
  <w:style w:type="character" w:customStyle="1" w:styleId="Heading8Char">
    <w:name w:val="Heading 8 Char"/>
    <w:basedOn w:val="DefaultParagraphFont"/>
    <w:link w:val="Heading8"/>
    <w:uiPriority w:val="1"/>
    <w:semiHidden/>
    <w:rsid w:val="009F709B"/>
    <w:rPr>
      <w:rFonts w:asciiTheme="majorHAnsi" w:eastAsiaTheme="majorEastAsia" w:hAnsiTheme="majorHAnsi" w:cstheme="majorBidi"/>
      <w:color w:val="297FD5" w:themeColor="accent2"/>
      <w:sz w:val="20"/>
      <w:szCs w:val="20"/>
    </w:rPr>
  </w:style>
  <w:style w:type="character" w:customStyle="1" w:styleId="Heading9Char">
    <w:name w:val="Heading 9 Char"/>
    <w:basedOn w:val="DefaultParagraphFont"/>
    <w:link w:val="Heading9"/>
    <w:uiPriority w:val="1"/>
    <w:semiHidden/>
    <w:rsid w:val="009F709B"/>
    <w:rPr>
      <w:rFonts w:asciiTheme="majorHAnsi" w:eastAsiaTheme="majorEastAsia" w:hAnsiTheme="majorHAnsi" w:cstheme="majorBidi"/>
      <w:iCs/>
      <w:color w:val="595959" w:themeColor="text1" w:themeTint="A6"/>
      <w:sz w:val="20"/>
      <w:szCs w:val="20"/>
    </w:rPr>
  </w:style>
  <w:style w:type="paragraph" w:styleId="ListBullet">
    <w:name w:val="List Bullet"/>
    <w:basedOn w:val="Normal"/>
    <w:uiPriority w:val="1"/>
    <w:qFormat/>
    <w:rsid w:val="009F709B"/>
    <w:pPr>
      <w:numPr>
        <w:numId w:val="2"/>
      </w:numPr>
    </w:pPr>
  </w:style>
  <w:style w:type="paragraph" w:styleId="ListNumber">
    <w:name w:val="List Number"/>
    <w:basedOn w:val="Normal"/>
    <w:uiPriority w:val="1"/>
    <w:qFormat/>
    <w:rsid w:val="009F709B"/>
    <w:pPr>
      <w:numPr>
        <w:numId w:val="4"/>
      </w:numPr>
    </w:pPr>
  </w:style>
  <w:style w:type="paragraph" w:styleId="NoSpacing">
    <w:name w:val="No Spacing"/>
    <w:uiPriority w:val="1"/>
    <w:rsid w:val="009F709B"/>
    <w:pPr>
      <w:spacing w:after="0" w:line="240" w:lineRule="auto"/>
    </w:pPr>
    <w:rPr>
      <w:sz w:val="5"/>
      <w:szCs w:val="24"/>
    </w:rPr>
  </w:style>
  <w:style w:type="character" w:styleId="PlaceholderText">
    <w:name w:val="Placeholder Text"/>
    <w:basedOn w:val="DefaultParagraphFont"/>
    <w:uiPriority w:val="99"/>
    <w:semiHidden/>
    <w:rsid w:val="009F709B"/>
    <w:rPr>
      <w:color w:val="808080"/>
    </w:rPr>
  </w:style>
  <w:style w:type="paragraph" w:styleId="Subtitle">
    <w:name w:val="Subtitle"/>
    <w:basedOn w:val="Normal"/>
    <w:next w:val="Normal"/>
    <w:link w:val="SubtitleChar"/>
    <w:uiPriority w:val="9"/>
    <w:unhideWhenUsed/>
    <w:qFormat/>
    <w:rsid w:val="009F709B"/>
    <w:pPr>
      <w:numPr>
        <w:ilvl w:val="1"/>
      </w:numPr>
      <w:spacing w:before="40" w:after="120" w:line="240" w:lineRule="auto"/>
    </w:pPr>
    <w:rPr>
      <w:rFonts w:asciiTheme="majorHAnsi" w:eastAsiaTheme="majorEastAsia" w:hAnsiTheme="majorHAnsi" w:cstheme="majorBidi"/>
      <w:iCs/>
      <w:color w:val="297FD5" w:themeColor="accent2"/>
      <w:sz w:val="44"/>
    </w:rPr>
  </w:style>
  <w:style w:type="character" w:customStyle="1" w:styleId="SubtitleChar">
    <w:name w:val="Subtitle Char"/>
    <w:basedOn w:val="DefaultParagraphFont"/>
    <w:link w:val="Subtitle"/>
    <w:uiPriority w:val="9"/>
    <w:rsid w:val="004A5130"/>
    <w:rPr>
      <w:rFonts w:asciiTheme="majorHAnsi" w:eastAsiaTheme="majorEastAsia" w:hAnsiTheme="majorHAnsi" w:cstheme="majorBidi"/>
      <w:iCs/>
      <w:color w:val="297FD5" w:themeColor="accent2"/>
      <w:sz w:val="44"/>
      <w:szCs w:val="24"/>
    </w:rPr>
  </w:style>
  <w:style w:type="table" w:styleId="TableGrid">
    <w:name w:val="Table Grid"/>
    <w:basedOn w:val="TableNormal"/>
    <w:uiPriority w:val="59"/>
    <w:rsid w:val="009F709B"/>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9"/>
    <w:qFormat/>
    <w:rsid w:val="0067573E"/>
    <w:pPr>
      <w:spacing w:before="40" w:after="40" w:line="240" w:lineRule="auto"/>
    </w:pPr>
    <w:rPr>
      <w:rFonts w:asciiTheme="majorHAnsi" w:eastAsiaTheme="majorEastAsia" w:hAnsiTheme="majorHAnsi" w:cstheme="majorBidi"/>
      <w:color w:val="297FD5" w:themeColor="accent2"/>
      <w:kern w:val="28"/>
      <w:sz w:val="72"/>
      <w:szCs w:val="52"/>
    </w:rPr>
  </w:style>
  <w:style w:type="character" w:customStyle="1" w:styleId="TitleChar">
    <w:name w:val="Title Char"/>
    <w:basedOn w:val="DefaultParagraphFont"/>
    <w:link w:val="Title"/>
    <w:uiPriority w:val="9"/>
    <w:rsid w:val="0067573E"/>
    <w:rPr>
      <w:rFonts w:asciiTheme="majorHAnsi" w:eastAsiaTheme="majorEastAsia" w:hAnsiTheme="majorHAnsi" w:cstheme="majorBidi"/>
      <w:color w:val="297FD5" w:themeColor="accent2"/>
      <w:kern w:val="28"/>
      <w:sz w:val="72"/>
      <w:szCs w:val="52"/>
    </w:rPr>
  </w:style>
  <w:style w:type="paragraph" w:styleId="ListBullet2">
    <w:name w:val="List Bullet 2"/>
    <w:basedOn w:val="BlockText"/>
    <w:uiPriority w:val="1"/>
    <w:unhideWhenUsed/>
    <w:qFormat/>
    <w:rsid w:val="00384A08"/>
    <w:pPr>
      <w:numPr>
        <w:numId w:val="5"/>
      </w:numPr>
      <w:spacing w:after="40"/>
    </w:pPr>
  </w:style>
  <w:style w:type="paragraph" w:styleId="NormalWeb">
    <w:name w:val="Normal (Web)"/>
    <w:basedOn w:val="Normal"/>
    <w:uiPriority w:val="99"/>
    <w:unhideWhenUsed/>
    <w:rsid w:val="008C664F"/>
    <w:pPr>
      <w:spacing w:before="100" w:beforeAutospacing="1" w:after="100" w:afterAutospacing="1" w:line="240" w:lineRule="auto"/>
    </w:pPr>
    <w:rPr>
      <w:rFonts w:ascii="Times" w:hAnsi="Times" w:cs="Times New Roman"/>
      <w:color w:val="auto"/>
      <w:szCs w:val="20"/>
    </w:rPr>
  </w:style>
  <w:style w:type="paragraph" w:styleId="ListParagraph">
    <w:name w:val="List Paragraph"/>
    <w:basedOn w:val="Normal"/>
    <w:uiPriority w:val="34"/>
    <w:unhideWhenUsed/>
    <w:qFormat/>
    <w:rsid w:val="00C6615B"/>
    <w:pPr>
      <w:ind w:left="720"/>
      <w:contextualSpacing/>
    </w:pPr>
  </w:style>
  <w:style w:type="character" w:styleId="Hyperlink">
    <w:name w:val="Hyperlink"/>
    <w:basedOn w:val="DefaultParagraphFont"/>
    <w:uiPriority w:val="99"/>
    <w:unhideWhenUsed/>
    <w:rsid w:val="00DA1B63"/>
    <w:rPr>
      <w:color w:val="9454C3" w:themeColor="hyperlink"/>
      <w:u w:val="single"/>
    </w:rPr>
  </w:style>
  <w:style w:type="paragraph" w:styleId="TOC1">
    <w:name w:val="toc 1"/>
    <w:basedOn w:val="Normal"/>
    <w:next w:val="Normal"/>
    <w:autoRedefine/>
    <w:uiPriority w:val="39"/>
    <w:unhideWhenUsed/>
    <w:rsid w:val="005C6914"/>
  </w:style>
  <w:style w:type="paragraph" w:styleId="TOC2">
    <w:name w:val="toc 2"/>
    <w:basedOn w:val="Normal"/>
    <w:next w:val="Normal"/>
    <w:autoRedefine/>
    <w:uiPriority w:val="39"/>
    <w:unhideWhenUsed/>
    <w:rsid w:val="005C6914"/>
    <w:pPr>
      <w:ind w:left="200"/>
    </w:pPr>
  </w:style>
  <w:style w:type="paragraph" w:styleId="TOC3">
    <w:name w:val="toc 3"/>
    <w:basedOn w:val="Normal"/>
    <w:next w:val="Normal"/>
    <w:autoRedefine/>
    <w:uiPriority w:val="39"/>
    <w:unhideWhenUsed/>
    <w:rsid w:val="005C6914"/>
    <w:pPr>
      <w:ind w:left="400"/>
    </w:pPr>
  </w:style>
  <w:style w:type="paragraph" w:styleId="TOC4">
    <w:name w:val="toc 4"/>
    <w:basedOn w:val="Normal"/>
    <w:next w:val="Normal"/>
    <w:autoRedefine/>
    <w:uiPriority w:val="39"/>
    <w:unhideWhenUsed/>
    <w:rsid w:val="005C6914"/>
    <w:pPr>
      <w:ind w:left="600"/>
    </w:pPr>
  </w:style>
  <w:style w:type="paragraph" w:styleId="TOC5">
    <w:name w:val="toc 5"/>
    <w:basedOn w:val="Normal"/>
    <w:next w:val="Normal"/>
    <w:autoRedefine/>
    <w:uiPriority w:val="39"/>
    <w:unhideWhenUsed/>
    <w:rsid w:val="005C6914"/>
    <w:pPr>
      <w:ind w:left="800"/>
    </w:pPr>
  </w:style>
  <w:style w:type="paragraph" w:styleId="TOC6">
    <w:name w:val="toc 6"/>
    <w:basedOn w:val="Normal"/>
    <w:next w:val="Normal"/>
    <w:autoRedefine/>
    <w:uiPriority w:val="39"/>
    <w:unhideWhenUsed/>
    <w:rsid w:val="005C6914"/>
    <w:pPr>
      <w:ind w:left="1000"/>
    </w:pPr>
  </w:style>
  <w:style w:type="paragraph" w:styleId="TOC7">
    <w:name w:val="toc 7"/>
    <w:basedOn w:val="Normal"/>
    <w:next w:val="Normal"/>
    <w:autoRedefine/>
    <w:uiPriority w:val="39"/>
    <w:unhideWhenUsed/>
    <w:rsid w:val="005C6914"/>
    <w:pPr>
      <w:ind w:left="1200"/>
    </w:pPr>
  </w:style>
  <w:style w:type="paragraph" w:styleId="TOC8">
    <w:name w:val="toc 8"/>
    <w:basedOn w:val="Normal"/>
    <w:next w:val="Normal"/>
    <w:autoRedefine/>
    <w:uiPriority w:val="39"/>
    <w:unhideWhenUsed/>
    <w:rsid w:val="005C6914"/>
    <w:pPr>
      <w:ind w:left="1400"/>
    </w:pPr>
  </w:style>
  <w:style w:type="paragraph" w:styleId="TOC9">
    <w:name w:val="toc 9"/>
    <w:basedOn w:val="Normal"/>
    <w:next w:val="Normal"/>
    <w:autoRedefine/>
    <w:uiPriority w:val="39"/>
    <w:unhideWhenUsed/>
    <w:rsid w:val="005C6914"/>
    <w:pPr>
      <w:ind w:left="1600"/>
    </w:pPr>
  </w:style>
  <w:style w:type="paragraph" w:styleId="BodyText">
    <w:name w:val="Body Text"/>
    <w:basedOn w:val="Normal"/>
    <w:link w:val="BodyTextChar"/>
    <w:uiPriority w:val="1"/>
    <w:qFormat/>
    <w:rsid w:val="003A1D1D"/>
    <w:pPr>
      <w:widowControl w:val="0"/>
      <w:spacing w:after="0" w:line="240" w:lineRule="auto"/>
      <w:ind w:left="783" w:hanging="361"/>
    </w:pPr>
    <w:rPr>
      <w:rFonts w:ascii="Times New Roman" w:eastAsia="Times New Roman" w:hAnsi="Times New Roman"/>
      <w:color w:val="auto"/>
      <w:sz w:val="22"/>
      <w:szCs w:val="22"/>
    </w:rPr>
  </w:style>
  <w:style w:type="character" w:customStyle="1" w:styleId="BodyTextChar">
    <w:name w:val="Body Text Char"/>
    <w:basedOn w:val="DefaultParagraphFont"/>
    <w:link w:val="BodyText"/>
    <w:uiPriority w:val="1"/>
    <w:rsid w:val="003A1D1D"/>
    <w:rPr>
      <w:rFonts w:ascii="Times New Roman" w:eastAsia="Times New Roman" w:hAnsi="Times New Roman"/>
    </w:rPr>
  </w:style>
  <w:style w:type="paragraph" w:customStyle="1" w:styleId="TableParagraph">
    <w:name w:val="Table Paragraph"/>
    <w:basedOn w:val="Normal"/>
    <w:uiPriority w:val="1"/>
    <w:qFormat/>
    <w:rsid w:val="00AE5DF3"/>
    <w:pPr>
      <w:widowControl w:val="0"/>
      <w:spacing w:after="0" w:line="240" w:lineRule="auto"/>
    </w:pPr>
    <w:rPr>
      <w:rFonts w:eastAsiaTheme="minorHAnsi"/>
      <w:color w:val="auto"/>
      <w:sz w:val="22"/>
      <w:szCs w:val="22"/>
    </w:rPr>
  </w:style>
  <w:style w:type="table" w:styleId="LightShading-Accent2">
    <w:name w:val="Light Shading Accent 2"/>
    <w:basedOn w:val="TableNormal"/>
    <w:uiPriority w:val="60"/>
    <w:rsid w:val="00F56AC4"/>
    <w:pPr>
      <w:spacing w:after="0" w:line="240" w:lineRule="auto"/>
    </w:pPr>
    <w:rPr>
      <w:color w:val="1E5E9F" w:themeColor="accent2" w:themeShade="BF"/>
    </w:rPr>
    <w:tblPr>
      <w:tblStyleRowBandSize w:val="1"/>
      <w:tblStyleColBandSize w:val="1"/>
      <w:tblInd w:w="0" w:type="dxa"/>
      <w:tblBorders>
        <w:top w:val="single" w:sz="8" w:space="0" w:color="297FD5" w:themeColor="accent2"/>
        <w:bottom w:val="single" w:sz="8" w:space="0" w:color="297FD5"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la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2" w:themeFillTint="3F"/>
      </w:tcPr>
    </w:tblStylePr>
    <w:tblStylePr w:type="band1Horz">
      <w:tblPr/>
      <w:tcPr>
        <w:tcBorders>
          <w:left w:val="nil"/>
          <w:right w:val="nil"/>
          <w:insideH w:val="nil"/>
          <w:insideV w:val="nil"/>
        </w:tcBorders>
        <w:shd w:val="clear" w:color="auto" w:fill="C9DFF4" w:themeFill="accent2"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 w:qFormat="1"/>
    <w:lsdException w:name="List Bullet" w:uiPriority="1" w:qFormat="1"/>
    <w:lsdException w:name="List Number" w:uiPriority="1" w:qFormat="1"/>
    <w:lsdException w:name="List Bullet 2" w:qFormat="1"/>
    <w:lsdException w:name="Title" w:semiHidden="0" w:uiPriority="9" w:unhideWhenUsed="0" w:qFormat="1"/>
    <w:lsdException w:name="Default Paragraph Font" w:uiPriority="1"/>
    <w:lsdException w:name="Body Text" w:uiPriority="1" w:qFormat="1"/>
    <w:lsdException w:name="Subtitle" w:semiHidden="0" w:uiPriority="9" w:unhideWhenUsed="0" w:qFormat="1"/>
    <w:lsdException w:name="Date" w:uiPriority="1"/>
    <w:lsdException w:name="Block Text" w:uiPriority="1" w:qFormat="1"/>
    <w:lsdException w:name="Strong" w:uiPriority="22" w:qFormat="1"/>
    <w:lsdException w:name="Emphasis" w:uiPriority="20" w:qFormat="1"/>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A5130"/>
    <w:rPr>
      <w:color w:val="404040" w:themeColor="text1" w:themeTint="BF"/>
      <w:sz w:val="20"/>
      <w:szCs w:val="24"/>
    </w:rPr>
  </w:style>
  <w:style w:type="paragraph" w:styleId="Heading1">
    <w:name w:val="heading 1"/>
    <w:basedOn w:val="Normal"/>
    <w:next w:val="Normal"/>
    <w:link w:val="Heading1Char"/>
    <w:uiPriority w:val="1"/>
    <w:qFormat/>
    <w:rsid w:val="009F709B"/>
    <w:pPr>
      <w:keepNext/>
      <w:keepLines/>
      <w:spacing w:before="360" w:after="120"/>
      <w:outlineLvl w:val="0"/>
    </w:pPr>
    <w:rPr>
      <w:rFonts w:asciiTheme="majorHAnsi" w:eastAsiaTheme="majorEastAsia" w:hAnsiTheme="majorHAnsi" w:cstheme="majorBidi"/>
      <w:bCs/>
      <w:color w:val="297FD5" w:themeColor="accent2"/>
      <w:sz w:val="28"/>
      <w:szCs w:val="28"/>
    </w:rPr>
  </w:style>
  <w:style w:type="paragraph" w:styleId="Heading2">
    <w:name w:val="heading 2"/>
    <w:basedOn w:val="Normal"/>
    <w:next w:val="Normal"/>
    <w:link w:val="Heading2Char"/>
    <w:uiPriority w:val="1"/>
    <w:qFormat/>
    <w:rsid w:val="0067573E"/>
    <w:pPr>
      <w:keepNext/>
      <w:keepLines/>
      <w:spacing w:before="360" w:after="120"/>
      <w:outlineLvl w:val="1"/>
    </w:pPr>
    <w:rPr>
      <w:rFonts w:asciiTheme="majorHAnsi" w:eastAsiaTheme="majorEastAsia" w:hAnsiTheme="majorHAnsi" w:cstheme="majorBidi"/>
      <w:bCs/>
      <w:color w:val="595959" w:themeColor="text1" w:themeTint="A6"/>
      <w:sz w:val="28"/>
      <w:szCs w:val="26"/>
    </w:rPr>
  </w:style>
  <w:style w:type="paragraph" w:styleId="Heading3">
    <w:name w:val="heading 3"/>
    <w:basedOn w:val="Normal"/>
    <w:next w:val="Normal"/>
    <w:link w:val="Heading3Char"/>
    <w:uiPriority w:val="1"/>
    <w:qFormat/>
    <w:rsid w:val="009F709B"/>
    <w:pPr>
      <w:keepNext/>
      <w:keepLines/>
      <w:spacing w:before="280" w:after="0"/>
      <w:outlineLvl w:val="2"/>
    </w:pPr>
    <w:rPr>
      <w:rFonts w:asciiTheme="majorHAnsi" w:eastAsiaTheme="majorEastAsia" w:hAnsiTheme="majorHAnsi" w:cstheme="majorBidi"/>
      <w:bCs/>
      <w:color w:val="297FD5" w:themeColor="accent2"/>
    </w:rPr>
  </w:style>
  <w:style w:type="paragraph" w:styleId="Heading4">
    <w:name w:val="heading 4"/>
    <w:basedOn w:val="Normal"/>
    <w:next w:val="Normal"/>
    <w:link w:val="Heading4Char"/>
    <w:uiPriority w:val="1"/>
    <w:semiHidden/>
    <w:unhideWhenUsed/>
    <w:qFormat/>
    <w:rsid w:val="009F709B"/>
    <w:pPr>
      <w:keepNext/>
      <w:keepLines/>
      <w:spacing w:before="200" w:after="0"/>
      <w:outlineLvl w:val="3"/>
    </w:pPr>
    <w:rPr>
      <w:rFonts w:asciiTheme="majorHAnsi" w:eastAsiaTheme="majorEastAsia" w:hAnsiTheme="majorHAnsi" w:cstheme="majorBidi"/>
      <w:bCs/>
      <w:iCs/>
      <w:color w:val="629DD1" w:themeColor="accent1"/>
    </w:rPr>
  </w:style>
  <w:style w:type="paragraph" w:styleId="Heading6">
    <w:name w:val="heading 6"/>
    <w:basedOn w:val="Normal"/>
    <w:next w:val="Normal"/>
    <w:link w:val="Heading6Char"/>
    <w:uiPriority w:val="1"/>
    <w:semiHidden/>
    <w:unhideWhenUsed/>
    <w:qFormat/>
    <w:rsid w:val="009F709B"/>
    <w:pPr>
      <w:keepNext/>
      <w:keepLines/>
      <w:spacing w:before="200" w:after="0"/>
      <w:outlineLvl w:val="5"/>
    </w:pPr>
    <w:rPr>
      <w:rFonts w:asciiTheme="majorHAnsi" w:eastAsiaTheme="majorEastAsia" w:hAnsiTheme="majorHAnsi" w:cstheme="majorBidi"/>
      <w:i/>
      <w:iCs/>
      <w:color w:val="224E76" w:themeColor="accent1" w:themeShade="7F"/>
    </w:rPr>
  </w:style>
  <w:style w:type="paragraph" w:styleId="Heading7">
    <w:name w:val="heading 7"/>
    <w:basedOn w:val="Normal"/>
    <w:next w:val="Normal"/>
    <w:link w:val="Heading7Char"/>
    <w:uiPriority w:val="1"/>
    <w:semiHidden/>
    <w:unhideWhenUsed/>
    <w:qFormat/>
    <w:rsid w:val="009F709B"/>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9F709B"/>
    <w:pPr>
      <w:keepNext/>
      <w:keepLines/>
      <w:spacing w:before="200" w:after="0"/>
      <w:outlineLvl w:val="7"/>
    </w:pPr>
    <w:rPr>
      <w:rFonts w:asciiTheme="majorHAnsi" w:eastAsiaTheme="majorEastAsia" w:hAnsiTheme="majorHAnsi" w:cstheme="majorBidi"/>
      <w:color w:val="297FD5" w:themeColor="accent2"/>
      <w:szCs w:val="20"/>
    </w:rPr>
  </w:style>
  <w:style w:type="paragraph" w:styleId="Heading9">
    <w:name w:val="heading 9"/>
    <w:basedOn w:val="Normal"/>
    <w:next w:val="Normal"/>
    <w:link w:val="Heading9Char"/>
    <w:uiPriority w:val="1"/>
    <w:semiHidden/>
    <w:unhideWhenUsed/>
    <w:qFormat/>
    <w:rsid w:val="009F709B"/>
    <w:pPr>
      <w:keepNext/>
      <w:keepLines/>
      <w:spacing w:before="200" w:after="0"/>
      <w:outlineLvl w:val="8"/>
    </w:pPr>
    <w:rPr>
      <w:rFonts w:asciiTheme="majorHAnsi" w:eastAsiaTheme="majorEastAsia" w:hAnsiTheme="majorHAnsi" w:cstheme="majorBidi"/>
      <w:iCs/>
      <w:color w:val="595959" w:themeColor="text1" w:themeTint="A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709B"/>
    <w:pPr>
      <w:spacing w:after="0" w:line="240" w:lineRule="auto"/>
    </w:pPr>
    <w:rPr>
      <w:sz w:val="16"/>
      <w:szCs w:val="16"/>
    </w:rPr>
  </w:style>
  <w:style w:type="character" w:customStyle="1" w:styleId="BalloonTextChar">
    <w:name w:val="Balloon Text Char"/>
    <w:basedOn w:val="DefaultParagraphFont"/>
    <w:link w:val="BalloonText"/>
    <w:uiPriority w:val="99"/>
    <w:semiHidden/>
    <w:rsid w:val="009F709B"/>
    <w:rPr>
      <w:color w:val="404040" w:themeColor="text1" w:themeTint="BF"/>
      <w:sz w:val="16"/>
      <w:szCs w:val="16"/>
    </w:rPr>
  </w:style>
  <w:style w:type="paragraph" w:styleId="BlockText">
    <w:name w:val="Block Text"/>
    <w:basedOn w:val="Normal"/>
    <w:uiPriority w:val="1"/>
    <w:unhideWhenUsed/>
    <w:qFormat/>
    <w:rsid w:val="009F709B"/>
    <w:pPr>
      <w:spacing w:after="0"/>
      <w:ind w:right="360"/>
    </w:pPr>
    <w:rPr>
      <w:iCs/>
      <w:color w:val="7F7F7F" w:themeColor="text1" w:themeTint="80"/>
    </w:rPr>
  </w:style>
  <w:style w:type="paragraph" w:customStyle="1" w:styleId="CourseDetails">
    <w:name w:val="Course Details"/>
    <w:basedOn w:val="Normal"/>
    <w:uiPriority w:val="1"/>
    <w:qFormat/>
    <w:rsid w:val="0067573E"/>
    <w:pPr>
      <w:spacing w:after="120"/>
    </w:pPr>
    <w:rPr>
      <w:color w:val="595959" w:themeColor="text1" w:themeTint="A6"/>
      <w:sz w:val="24"/>
    </w:rPr>
  </w:style>
  <w:style w:type="paragraph" w:styleId="Date">
    <w:name w:val="Date"/>
    <w:basedOn w:val="Normal"/>
    <w:next w:val="Normal"/>
    <w:link w:val="DateChar"/>
    <w:uiPriority w:val="1"/>
    <w:unhideWhenUsed/>
    <w:rsid w:val="009F709B"/>
    <w:pPr>
      <w:pBdr>
        <w:top w:val="single" w:sz="2" w:space="7" w:color="7F7F7F" w:themeColor="text1" w:themeTint="80"/>
      </w:pBdr>
      <w:spacing w:before="120" w:after="40"/>
      <w:ind w:right="360"/>
    </w:pPr>
    <w:rPr>
      <w:b/>
      <w:color w:val="7F7F7F" w:themeColor="text1" w:themeTint="80"/>
      <w:sz w:val="18"/>
    </w:rPr>
  </w:style>
  <w:style w:type="character" w:customStyle="1" w:styleId="DateChar">
    <w:name w:val="Date Char"/>
    <w:basedOn w:val="DefaultParagraphFont"/>
    <w:link w:val="Date"/>
    <w:uiPriority w:val="1"/>
    <w:rsid w:val="001845BE"/>
    <w:rPr>
      <w:b/>
      <w:color w:val="7F7F7F" w:themeColor="text1" w:themeTint="80"/>
      <w:sz w:val="18"/>
      <w:szCs w:val="24"/>
    </w:rPr>
  </w:style>
  <w:style w:type="paragraph" w:styleId="Footer">
    <w:name w:val="footer"/>
    <w:basedOn w:val="Normal"/>
    <w:link w:val="FooterChar"/>
    <w:uiPriority w:val="99"/>
    <w:rsid w:val="009F709B"/>
    <w:pPr>
      <w:tabs>
        <w:tab w:val="center" w:pos="4680"/>
        <w:tab w:val="right" w:pos="9360"/>
      </w:tabs>
      <w:spacing w:before="40" w:after="0" w:line="240" w:lineRule="auto"/>
    </w:pPr>
    <w:rPr>
      <w:color w:val="595959" w:themeColor="text1" w:themeTint="A6"/>
    </w:rPr>
  </w:style>
  <w:style w:type="character" w:customStyle="1" w:styleId="FooterChar">
    <w:name w:val="Footer Char"/>
    <w:basedOn w:val="DefaultParagraphFont"/>
    <w:link w:val="Footer"/>
    <w:uiPriority w:val="99"/>
    <w:rsid w:val="009F709B"/>
    <w:rPr>
      <w:color w:val="595959" w:themeColor="text1" w:themeTint="A6"/>
      <w:sz w:val="20"/>
      <w:szCs w:val="24"/>
    </w:rPr>
  </w:style>
  <w:style w:type="paragraph" w:customStyle="1" w:styleId="FooterRight">
    <w:name w:val="Footer Right"/>
    <w:basedOn w:val="Footer"/>
    <w:uiPriority w:val="99"/>
    <w:rsid w:val="009F709B"/>
    <w:pPr>
      <w:jc w:val="right"/>
    </w:pPr>
  </w:style>
  <w:style w:type="paragraph" w:styleId="Header">
    <w:name w:val="header"/>
    <w:basedOn w:val="Normal"/>
    <w:link w:val="HeaderChar"/>
    <w:uiPriority w:val="99"/>
    <w:rsid w:val="009F709B"/>
    <w:pPr>
      <w:tabs>
        <w:tab w:val="center" w:pos="4680"/>
        <w:tab w:val="right" w:pos="9360"/>
      </w:tabs>
      <w:spacing w:before="120" w:after="40"/>
    </w:pPr>
    <w:rPr>
      <w:color w:val="595959" w:themeColor="text1" w:themeTint="A6"/>
    </w:rPr>
  </w:style>
  <w:style w:type="character" w:customStyle="1" w:styleId="HeaderChar">
    <w:name w:val="Header Char"/>
    <w:basedOn w:val="DefaultParagraphFont"/>
    <w:link w:val="Header"/>
    <w:uiPriority w:val="99"/>
    <w:rsid w:val="009F709B"/>
    <w:rPr>
      <w:color w:val="595959" w:themeColor="text1" w:themeTint="A6"/>
      <w:sz w:val="20"/>
      <w:szCs w:val="24"/>
    </w:rPr>
  </w:style>
  <w:style w:type="character" w:customStyle="1" w:styleId="Heading1Char">
    <w:name w:val="Heading 1 Char"/>
    <w:basedOn w:val="DefaultParagraphFont"/>
    <w:link w:val="Heading1"/>
    <w:uiPriority w:val="1"/>
    <w:rsid w:val="009F709B"/>
    <w:rPr>
      <w:rFonts w:asciiTheme="majorHAnsi" w:eastAsiaTheme="majorEastAsia" w:hAnsiTheme="majorHAnsi" w:cstheme="majorBidi"/>
      <w:bCs/>
      <w:color w:val="297FD5" w:themeColor="accent2"/>
      <w:sz w:val="28"/>
      <w:szCs w:val="28"/>
    </w:rPr>
  </w:style>
  <w:style w:type="character" w:customStyle="1" w:styleId="Heading2Char">
    <w:name w:val="Heading 2 Char"/>
    <w:basedOn w:val="DefaultParagraphFont"/>
    <w:link w:val="Heading2"/>
    <w:uiPriority w:val="1"/>
    <w:rsid w:val="0067573E"/>
    <w:rPr>
      <w:rFonts w:asciiTheme="majorHAnsi" w:eastAsiaTheme="majorEastAsia" w:hAnsiTheme="majorHAnsi" w:cstheme="majorBidi"/>
      <w:bCs/>
      <w:color w:val="595959" w:themeColor="text1" w:themeTint="A6"/>
      <w:sz w:val="28"/>
      <w:szCs w:val="26"/>
    </w:rPr>
  </w:style>
  <w:style w:type="character" w:customStyle="1" w:styleId="Heading3Char">
    <w:name w:val="Heading 3 Char"/>
    <w:basedOn w:val="DefaultParagraphFont"/>
    <w:link w:val="Heading3"/>
    <w:uiPriority w:val="1"/>
    <w:rsid w:val="009F709B"/>
    <w:rPr>
      <w:rFonts w:asciiTheme="majorHAnsi" w:eastAsiaTheme="majorEastAsia" w:hAnsiTheme="majorHAnsi" w:cstheme="majorBidi"/>
      <w:bCs/>
      <w:color w:val="297FD5" w:themeColor="accent2"/>
      <w:sz w:val="20"/>
      <w:szCs w:val="24"/>
    </w:rPr>
  </w:style>
  <w:style w:type="character" w:customStyle="1" w:styleId="Heading4Char">
    <w:name w:val="Heading 4 Char"/>
    <w:basedOn w:val="DefaultParagraphFont"/>
    <w:link w:val="Heading4"/>
    <w:uiPriority w:val="1"/>
    <w:semiHidden/>
    <w:rsid w:val="009F709B"/>
    <w:rPr>
      <w:rFonts w:asciiTheme="majorHAnsi" w:eastAsiaTheme="majorEastAsia" w:hAnsiTheme="majorHAnsi" w:cstheme="majorBidi"/>
      <w:bCs/>
      <w:iCs/>
      <w:color w:val="629DD1" w:themeColor="accent1"/>
      <w:sz w:val="20"/>
      <w:szCs w:val="24"/>
    </w:rPr>
  </w:style>
  <w:style w:type="character" w:customStyle="1" w:styleId="Heading6Char">
    <w:name w:val="Heading 6 Char"/>
    <w:basedOn w:val="DefaultParagraphFont"/>
    <w:link w:val="Heading6"/>
    <w:uiPriority w:val="1"/>
    <w:semiHidden/>
    <w:rsid w:val="009F709B"/>
    <w:rPr>
      <w:rFonts w:asciiTheme="majorHAnsi" w:eastAsiaTheme="majorEastAsia" w:hAnsiTheme="majorHAnsi" w:cstheme="majorBidi"/>
      <w:i/>
      <w:iCs/>
      <w:color w:val="224E76" w:themeColor="accent1" w:themeShade="7F"/>
      <w:sz w:val="20"/>
      <w:szCs w:val="24"/>
    </w:rPr>
  </w:style>
  <w:style w:type="character" w:customStyle="1" w:styleId="Heading7Char">
    <w:name w:val="Heading 7 Char"/>
    <w:basedOn w:val="DefaultParagraphFont"/>
    <w:link w:val="Heading7"/>
    <w:uiPriority w:val="1"/>
    <w:semiHidden/>
    <w:rsid w:val="009F709B"/>
    <w:rPr>
      <w:rFonts w:asciiTheme="majorHAnsi" w:eastAsiaTheme="majorEastAsia" w:hAnsiTheme="majorHAnsi" w:cstheme="majorBidi"/>
      <w:iCs/>
      <w:color w:val="595959" w:themeColor="text1" w:themeTint="A6"/>
      <w:sz w:val="20"/>
      <w:szCs w:val="24"/>
    </w:rPr>
  </w:style>
  <w:style w:type="character" w:customStyle="1" w:styleId="Heading8Char">
    <w:name w:val="Heading 8 Char"/>
    <w:basedOn w:val="DefaultParagraphFont"/>
    <w:link w:val="Heading8"/>
    <w:uiPriority w:val="1"/>
    <w:semiHidden/>
    <w:rsid w:val="009F709B"/>
    <w:rPr>
      <w:rFonts w:asciiTheme="majorHAnsi" w:eastAsiaTheme="majorEastAsia" w:hAnsiTheme="majorHAnsi" w:cstheme="majorBidi"/>
      <w:color w:val="297FD5" w:themeColor="accent2"/>
      <w:sz w:val="20"/>
      <w:szCs w:val="20"/>
    </w:rPr>
  </w:style>
  <w:style w:type="character" w:customStyle="1" w:styleId="Heading9Char">
    <w:name w:val="Heading 9 Char"/>
    <w:basedOn w:val="DefaultParagraphFont"/>
    <w:link w:val="Heading9"/>
    <w:uiPriority w:val="1"/>
    <w:semiHidden/>
    <w:rsid w:val="009F709B"/>
    <w:rPr>
      <w:rFonts w:asciiTheme="majorHAnsi" w:eastAsiaTheme="majorEastAsia" w:hAnsiTheme="majorHAnsi" w:cstheme="majorBidi"/>
      <w:iCs/>
      <w:color w:val="595959" w:themeColor="text1" w:themeTint="A6"/>
      <w:sz w:val="20"/>
      <w:szCs w:val="20"/>
    </w:rPr>
  </w:style>
  <w:style w:type="paragraph" w:styleId="ListBullet">
    <w:name w:val="List Bullet"/>
    <w:basedOn w:val="Normal"/>
    <w:uiPriority w:val="1"/>
    <w:qFormat/>
    <w:rsid w:val="009F709B"/>
    <w:pPr>
      <w:numPr>
        <w:numId w:val="2"/>
      </w:numPr>
    </w:pPr>
  </w:style>
  <w:style w:type="paragraph" w:styleId="ListNumber">
    <w:name w:val="List Number"/>
    <w:basedOn w:val="Normal"/>
    <w:uiPriority w:val="1"/>
    <w:qFormat/>
    <w:rsid w:val="009F709B"/>
    <w:pPr>
      <w:numPr>
        <w:numId w:val="4"/>
      </w:numPr>
    </w:pPr>
  </w:style>
  <w:style w:type="paragraph" w:styleId="NoSpacing">
    <w:name w:val="No Spacing"/>
    <w:uiPriority w:val="1"/>
    <w:rsid w:val="009F709B"/>
    <w:pPr>
      <w:spacing w:after="0" w:line="240" w:lineRule="auto"/>
    </w:pPr>
    <w:rPr>
      <w:sz w:val="5"/>
      <w:szCs w:val="24"/>
    </w:rPr>
  </w:style>
  <w:style w:type="character" w:styleId="PlaceholderText">
    <w:name w:val="Placeholder Text"/>
    <w:basedOn w:val="DefaultParagraphFont"/>
    <w:uiPriority w:val="99"/>
    <w:semiHidden/>
    <w:rsid w:val="009F709B"/>
    <w:rPr>
      <w:color w:val="808080"/>
    </w:rPr>
  </w:style>
  <w:style w:type="paragraph" w:styleId="Subtitle">
    <w:name w:val="Subtitle"/>
    <w:basedOn w:val="Normal"/>
    <w:next w:val="Normal"/>
    <w:link w:val="SubtitleChar"/>
    <w:uiPriority w:val="9"/>
    <w:unhideWhenUsed/>
    <w:qFormat/>
    <w:rsid w:val="009F709B"/>
    <w:pPr>
      <w:numPr>
        <w:ilvl w:val="1"/>
      </w:numPr>
      <w:spacing w:before="40" w:after="120" w:line="240" w:lineRule="auto"/>
    </w:pPr>
    <w:rPr>
      <w:rFonts w:asciiTheme="majorHAnsi" w:eastAsiaTheme="majorEastAsia" w:hAnsiTheme="majorHAnsi" w:cstheme="majorBidi"/>
      <w:iCs/>
      <w:color w:val="297FD5" w:themeColor="accent2"/>
      <w:sz w:val="44"/>
    </w:rPr>
  </w:style>
  <w:style w:type="character" w:customStyle="1" w:styleId="SubtitleChar">
    <w:name w:val="Subtitle Char"/>
    <w:basedOn w:val="DefaultParagraphFont"/>
    <w:link w:val="Subtitle"/>
    <w:uiPriority w:val="9"/>
    <w:rsid w:val="004A5130"/>
    <w:rPr>
      <w:rFonts w:asciiTheme="majorHAnsi" w:eastAsiaTheme="majorEastAsia" w:hAnsiTheme="majorHAnsi" w:cstheme="majorBidi"/>
      <w:iCs/>
      <w:color w:val="297FD5" w:themeColor="accent2"/>
      <w:sz w:val="44"/>
      <w:szCs w:val="24"/>
    </w:rPr>
  </w:style>
  <w:style w:type="table" w:styleId="TableGrid">
    <w:name w:val="Table Grid"/>
    <w:basedOn w:val="TableNormal"/>
    <w:uiPriority w:val="59"/>
    <w:rsid w:val="009F709B"/>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9"/>
    <w:qFormat/>
    <w:rsid w:val="0067573E"/>
    <w:pPr>
      <w:spacing w:before="40" w:after="40" w:line="240" w:lineRule="auto"/>
    </w:pPr>
    <w:rPr>
      <w:rFonts w:asciiTheme="majorHAnsi" w:eastAsiaTheme="majorEastAsia" w:hAnsiTheme="majorHAnsi" w:cstheme="majorBidi"/>
      <w:color w:val="297FD5" w:themeColor="accent2"/>
      <w:kern w:val="28"/>
      <w:sz w:val="72"/>
      <w:szCs w:val="52"/>
    </w:rPr>
  </w:style>
  <w:style w:type="character" w:customStyle="1" w:styleId="TitleChar">
    <w:name w:val="Title Char"/>
    <w:basedOn w:val="DefaultParagraphFont"/>
    <w:link w:val="Title"/>
    <w:uiPriority w:val="9"/>
    <w:rsid w:val="0067573E"/>
    <w:rPr>
      <w:rFonts w:asciiTheme="majorHAnsi" w:eastAsiaTheme="majorEastAsia" w:hAnsiTheme="majorHAnsi" w:cstheme="majorBidi"/>
      <w:color w:val="297FD5" w:themeColor="accent2"/>
      <w:kern w:val="28"/>
      <w:sz w:val="72"/>
      <w:szCs w:val="52"/>
    </w:rPr>
  </w:style>
  <w:style w:type="paragraph" w:styleId="ListBullet2">
    <w:name w:val="List Bullet 2"/>
    <w:basedOn w:val="BlockText"/>
    <w:uiPriority w:val="1"/>
    <w:unhideWhenUsed/>
    <w:qFormat/>
    <w:rsid w:val="00384A08"/>
    <w:pPr>
      <w:numPr>
        <w:numId w:val="5"/>
      </w:numPr>
      <w:spacing w:after="40"/>
    </w:pPr>
  </w:style>
  <w:style w:type="paragraph" w:styleId="NormalWeb">
    <w:name w:val="Normal (Web)"/>
    <w:basedOn w:val="Normal"/>
    <w:uiPriority w:val="99"/>
    <w:unhideWhenUsed/>
    <w:rsid w:val="008C664F"/>
    <w:pPr>
      <w:spacing w:before="100" w:beforeAutospacing="1" w:after="100" w:afterAutospacing="1" w:line="240" w:lineRule="auto"/>
    </w:pPr>
    <w:rPr>
      <w:rFonts w:ascii="Times" w:hAnsi="Times" w:cs="Times New Roman"/>
      <w:color w:val="auto"/>
      <w:szCs w:val="20"/>
    </w:rPr>
  </w:style>
  <w:style w:type="paragraph" w:styleId="ListParagraph">
    <w:name w:val="List Paragraph"/>
    <w:basedOn w:val="Normal"/>
    <w:uiPriority w:val="34"/>
    <w:unhideWhenUsed/>
    <w:qFormat/>
    <w:rsid w:val="00C6615B"/>
    <w:pPr>
      <w:ind w:left="720"/>
      <w:contextualSpacing/>
    </w:pPr>
  </w:style>
  <w:style w:type="character" w:styleId="Hyperlink">
    <w:name w:val="Hyperlink"/>
    <w:basedOn w:val="DefaultParagraphFont"/>
    <w:uiPriority w:val="99"/>
    <w:unhideWhenUsed/>
    <w:rsid w:val="00DA1B63"/>
    <w:rPr>
      <w:color w:val="9454C3" w:themeColor="hyperlink"/>
      <w:u w:val="single"/>
    </w:rPr>
  </w:style>
  <w:style w:type="paragraph" w:styleId="TOC1">
    <w:name w:val="toc 1"/>
    <w:basedOn w:val="Normal"/>
    <w:next w:val="Normal"/>
    <w:autoRedefine/>
    <w:uiPriority w:val="39"/>
    <w:unhideWhenUsed/>
    <w:rsid w:val="005C6914"/>
  </w:style>
  <w:style w:type="paragraph" w:styleId="TOC2">
    <w:name w:val="toc 2"/>
    <w:basedOn w:val="Normal"/>
    <w:next w:val="Normal"/>
    <w:autoRedefine/>
    <w:uiPriority w:val="39"/>
    <w:unhideWhenUsed/>
    <w:rsid w:val="005C6914"/>
    <w:pPr>
      <w:ind w:left="200"/>
    </w:pPr>
  </w:style>
  <w:style w:type="paragraph" w:styleId="TOC3">
    <w:name w:val="toc 3"/>
    <w:basedOn w:val="Normal"/>
    <w:next w:val="Normal"/>
    <w:autoRedefine/>
    <w:uiPriority w:val="39"/>
    <w:unhideWhenUsed/>
    <w:rsid w:val="005C6914"/>
    <w:pPr>
      <w:ind w:left="400"/>
    </w:pPr>
  </w:style>
  <w:style w:type="paragraph" w:styleId="TOC4">
    <w:name w:val="toc 4"/>
    <w:basedOn w:val="Normal"/>
    <w:next w:val="Normal"/>
    <w:autoRedefine/>
    <w:uiPriority w:val="39"/>
    <w:unhideWhenUsed/>
    <w:rsid w:val="005C6914"/>
    <w:pPr>
      <w:ind w:left="600"/>
    </w:pPr>
  </w:style>
  <w:style w:type="paragraph" w:styleId="TOC5">
    <w:name w:val="toc 5"/>
    <w:basedOn w:val="Normal"/>
    <w:next w:val="Normal"/>
    <w:autoRedefine/>
    <w:uiPriority w:val="39"/>
    <w:unhideWhenUsed/>
    <w:rsid w:val="005C6914"/>
    <w:pPr>
      <w:ind w:left="800"/>
    </w:pPr>
  </w:style>
  <w:style w:type="paragraph" w:styleId="TOC6">
    <w:name w:val="toc 6"/>
    <w:basedOn w:val="Normal"/>
    <w:next w:val="Normal"/>
    <w:autoRedefine/>
    <w:uiPriority w:val="39"/>
    <w:unhideWhenUsed/>
    <w:rsid w:val="005C6914"/>
    <w:pPr>
      <w:ind w:left="1000"/>
    </w:pPr>
  </w:style>
  <w:style w:type="paragraph" w:styleId="TOC7">
    <w:name w:val="toc 7"/>
    <w:basedOn w:val="Normal"/>
    <w:next w:val="Normal"/>
    <w:autoRedefine/>
    <w:uiPriority w:val="39"/>
    <w:unhideWhenUsed/>
    <w:rsid w:val="005C6914"/>
    <w:pPr>
      <w:ind w:left="1200"/>
    </w:pPr>
  </w:style>
  <w:style w:type="paragraph" w:styleId="TOC8">
    <w:name w:val="toc 8"/>
    <w:basedOn w:val="Normal"/>
    <w:next w:val="Normal"/>
    <w:autoRedefine/>
    <w:uiPriority w:val="39"/>
    <w:unhideWhenUsed/>
    <w:rsid w:val="005C6914"/>
    <w:pPr>
      <w:ind w:left="1400"/>
    </w:pPr>
  </w:style>
  <w:style w:type="paragraph" w:styleId="TOC9">
    <w:name w:val="toc 9"/>
    <w:basedOn w:val="Normal"/>
    <w:next w:val="Normal"/>
    <w:autoRedefine/>
    <w:uiPriority w:val="39"/>
    <w:unhideWhenUsed/>
    <w:rsid w:val="005C6914"/>
    <w:pPr>
      <w:ind w:left="1600"/>
    </w:pPr>
  </w:style>
  <w:style w:type="paragraph" w:styleId="BodyText">
    <w:name w:val="Body Text"/>
    <w:basedOn w:val="Normal"/>
    <w:link w:val="BodyTextChar"/>
    <w:uiPriority w:val="1"/>
    <w:qFormat/>
    <w:rsid w:val="003A1D1D"/>
    <w:pPr>
      <w:widowControl w:val="0"/>
      <w:spacing w:after="0" w:line="240" w:lineRule="auto"/>
      <w:ind w:left="783" w:hanging="361"/>
    </w:pPr>
    <w:rPr>
      <w:rFonts w:ascii="Times New Roman" w:eastAsia="Times New Roman" w:hAnsi="Times New Roman"/>
      <w:color w:val="auto"/>
      <w:sz w:val="22"/>
      <w:szCs w:val="22"/>
    </w:rPr>
  </w:style>
  <w:style w:type="character" w:customStyle="1" w:styleId="BodyTextChar">
    <w:name w:val="Body Text Char"/>
    <w:basedOn w:val="DefaultParagraphFont"/>
    <w:link w:val="BodyText"/>
    <w:uiPriority w:val="1"/>
    <w:rsid w:val="003A1D1D"/>
    <w:rPr>
      <w:rFonts w:ascii="Times New Roman" w:eastAsia="Times New Roman" w:hAnsi="Times New Roman"/>
    </w:rPr>
  </w:style>
  <w:style w:type="paragraph" w:customStyle="1" w:styleId="TableParagraph">
    <w:name w:val="Table Paragraph"/>
    <w:basedOn w:val="Normal"/>
    <w:uiPriority w:val="1"/>
    <w:qFormat/>
    <w:rsid w:val="00AE5DF3"/>
    <w:pPr>
      <w:widowControl w:val="0"/>
      <w:spacing w:after="0" w:line="240" w:lineRule="auto"/>
    </w:pPr>
    <w:rPr>
      <w:rFonts w:eastAsiaTheme="minorHAnsi"/>
      <w:color w:val="auto"/>
      <w:sz w:val="22"/>
      <w:szCs w:val="22"/>
    </w:rPr>
  </w:style>
  <w:style w:type="table" w:styleId="LightShading-Accent2">
    <w:name w:val="Light Shading Accent 2"/>
    <w:basedOn w:val="TableNormal"/>
    <w:uiPriority w:val="60"/>
    <w:rsid w:val="00F56AC4"/>
    <w:pPr>
      <w:spacing w:after="0" w:line="240" w:lineRule="auto"/>
    </w:pPr>
    <w:rPr>
      <w:color w:val="1E5E9F" w:themeColor="accent2" w:themeShade="BF"/>
    </w:rPr>
    <w:tblPr>
      <w:tblStyleRowBandSize w:val="1"/>
      <w:tblStyleColBandSize w:val="1"/>
      <w:tblInd w:w="0" w:type="dxa"/>
      <w:tblBorders>
        <w:top w:val="single" w:sz="8" w:space="0" w:color="297FD5" w:themeColor="accent2"/>
        <w:bottom w:val="single" w:sz="8" w:space="0" w:color="297FD5"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la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2" w:themeFillTint="3F"/>
      </w:tcPr>
    </w:tblStylePr>
    <w:tblStylePr w:type="band1Horz">
      <w:tblPr/>
      <w:tcPr>
        <w:tcBorders>
          <w:left w:val="nil"/>
          <w:right w:val="nil"/>
          <w:insideH w:val="nil"/>
          <w:insideV w:val="nil"/>
        </w:tcBorders>
        <w:shd w:val="clear" w:color="auto" w:fill="C9DFF4"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580034">
      <w:bodyDiv w:val="1"/>
      <w:marLeft w:val="0"/>
      <w:marRight w:val="0"/>
      <w:marTop w:val="0"/>
      <w:marBottom w:val="0"/>
      <w:divBdr>
        <w:top w:val="none" w:sz="0" w:space="0" w:color="auto"/>
        <w:left w:val="none" w:sz="0" w:space="0" w:color="auto"/>
        <w:bottom w:val="none" w:sz="0" w:space="0" w:color="auto"/>
        <w:right w:val="none" w:sz="0" w:space="0" w:color="auto"/>
      </w:divBdr>
      <w:divsChild>
        <w:div w:id="1438795809">
          <w:marLeft w:val="547"/>
          <w:marRight w:val="0"/>
          <w:marTop w:val="106"/>
          <w:marBottom w:val="0"/>
          <w:divBdr>
            <w:top w:val="none" w:sz="0" w:space="0" w:color="auto"/>
            <w:left w:val="none" w:sz="0" w:space="0" w:color="auto"/>
            <w:bottom w:val="none" w:sz="0" w:space="0" w:color="auto"/>
            <w:right w:val="none" w:sz="0" w:space="0" w:color="auto"/>
          </w:divBdr>
        </w:div>
        <w:div w:id="523834136">
          <w:marLeft w:val="547"/>
          <w:marRight w:val="0"/>
          <w:marTop w:val="106"/>
          <w:marBottom w:val="0"/>
          <w:divBdr>
            <w:top w:val="none" w:sz="0" w:space="0" w:color="auto"/>
            <w:left w:val="none" w:sz="0" w:space="0" w:color="auto"/>
            <w:bottom w:val="none" w:sz="0" w:space="0" w:color="auto"/>
            <w:right w:val="none" w:sz="0" w:space="0" w:color="auto"/>
          </w:divBdr>
        </w:div>
        <w:div w:id="888033233">
          <w:marLeft w:val="547"/>
          <w:marRight w:val="0"/>
          <w:marTop w:val="106"/>
          <w:marBottom w:val="0"/>
          <w:divBdr>
            <w:top w:val="none" w:sz="0" w:space="0" w:color="auto"/>
            <w:left w:val="none" w:sz="0" w:space="0" w:color="auto"/>
            <w:bottom w:val="none" w:sz="0" w:space="0" w:color="auto"/>
            <w:right w:val="none" w:sz="0" w:space="0" w:color="auto"/>
          </w:divBdr>
        </w:div>
        <w:div w:id="561216938">
          <w:marLeft w:val="547"/>
          <w:marRight w:val="0"/>
          <w:marTop w:val="106"/>
          <w:marBottom w:val="0"/>
          <w:divBdr>
            <w:top w:val="none" w:sz="0" w:space="0" w:color="auto"/>
            <w:left w:val="none" w:sz="0" w:space="0" w:color="auto"/>
            <w:bottom w:val="none" w:sz="0" w:space="0" w:color="auto"/>
            <w:right w:val="none" w:sz="0" w:space="0" w:color="auto"/>
          </w:divBdr>
        </w:div>
      </w:divsChild>
    </w:div>
    <w:div w:id="484012219">
      <w:bodyDiv w:val="1"/>
      <w:marLeft w:val="0"/>
      <w:marRight w:val="0"/>
      <w:marTop w:val="0"/>
      <w:marBottom w:val="0"/>
      <w:divBdr>
        <w:top w:val="none" w:sz="0" w:space="0" w:color="auto"/>
        <w:left w:val="none" w:sz="0" w:space="0" w:color="auto"/>
        <w:bottom w:val="none" w:sz="0" w:space="0" w:color="auto"/>
        <w:right w:val="none" w:sz="0" w:space="0" w:color="auto"/>
      </w:divBdr>
      <w:divsChild>
        <w:div w:id="1421638968">
          <w:marLeft w:val="547"/>
          <w:marRight w:val="0"/>
          <w:marTop w:val="134"/>
          <w:marBottom w:val="0"/>
          <w:divBdr>
            <w:top w:val="none" w:sz="0" w:space="0" w:color="auto"/>
            <w:left w:val="none" w:sz="0" w:space="0" w:color="auto"/>
            <w:bottom w:val="none" w:sz="0" w:space="0" w:color="auto"/>
            <w:right w:val="none" w:sz="0" w:space="0" w:color="auto"/>
          </w:divBdr>
        </w:div>
        <w:div w:id="1078020643">
          <w:marLeft w:val="547"/>
          <w:marRight w:val="0"/>
          <w:marTop w:val="134"/>
          <w:marBottom w:val="0"/>
          <w:divBdr>
            <w:top w:val="none" w:sz="0" w:space="0" w:color="auto"/>
            <w:left w:val="none" w:sz="0" w:space="0" w:color="auto"/>
            <w:bottom w:val="none" w:sz="0" w:space="0" w:color="auto"/>
            <w:right w:val="none" w:sz="0" w:space="0" w:color="auto"/>
          </w:divBdr>
        </w:div>
        <w:div w:id="2060401483">
          <w:marLeft w:val="547"/>
          <w:marRight w:val="0"/>
          <w:marTop w:val="134"/>
          <w:marBottom w:val="0"/>
          <w:divBdr>
            <w:top w:val="none" w:sz="0" w:space="0" w:color="auto"/>
            <w:left w:val="none" w:sz="0" w:space="0" w:color="auto"/>
            <w:bottom w:val="none" w:sz="0" w:space="0" w:color="auto"/>
            <w:right w:val="none" w:sz="0" w:space="0" w:color="auto"/>
          </w:divBdr>
        </w:div>
        <w:div w:id="1728261000">
          <w:marLeft w:val="547"/>
          <w:marRight w:val="0"/>
          <w:marTop w:val="134"/>
          <w:marBottom w:val="0"/>
          <w:divBdr>
            <w:top w:val="none" w:sz="0" w:space="0" w:color="auto"/>
            <w:left w:val="none" w:sz="0" w:space="0" w:color="auto"/>
            <w:bottom w:val="none" w:sz="0" w:space="0" w:color="auto"/>
            <w:right w:val="none" w:sz="0" w:space="0" w:color="auto"/>
          </w:divBdr>
        </w:div>
      </w:divsChild>
    </w:div>
    <w:div w:id="488134994">
      <w:bodyDiv w:val="1"/>
      <w:marLeft w:val="0"/>
      <w:marRight w:val="0"/>
      <w:marTop w:val="0"/>
      <w:marBottom w:val="0"/>
      <w:divBdr>
        <w:top w:val="none" w:sz="0" w:space="0" w:color="auto"/>
        <w:left w:val="none" w:sz="0" w:space="0" w:color="auto"/>
        <w:bottom w:val="none" w:sz="0" w:space="0" w:color="auto"/>
        <w:right w:val="none" w:sz="0" w:space="0" w:color="auto"/>
      </w:divBdr>
      <w:divsChild>
        <w:div w:id="983465091">
          <w:marLeft w:val="547"/>
          <w:marRight w:val="0"/>
          <w:marTop w:val="115"/>
          <w:marBottom w:val="0"/>
          <w:divBdr>
            <w:top w:val="none" w:sz="0" w:space="0" w:color="auto"/>
            <w:left w:val="none" w:sz="0" w:space="0" w:color="auto"/>
            <w:bottom w:val="none" w:sz="0" w:space="0" w:color="auto"/>
            <w:right w:val="none" w:sz="0" w:space="0" w:color="auto"/>
          </w:divBdr>
        </w:div>
        <w:div w:id="353069325">
          <w:marLeft w:val="547"/>
          <w:marRight w:val="0"/>
          <w:marTop w:val="115"/>
          <w:marBottom w:val="0"/>
          <w:divBdr>
            <w:top w:val="none" w:sz="0" w:space="0" w:color="auto"/>
            <w:left w:val="none" w:sz="0" w:space="0" w:color="auto"/>
            <w:bottom w:val="none" w:sz="0" w:space="0" w:color="auto"/>
            <w:right w:val="none" w:sz="0" w:space="0" w:color="auto"/>
          </w:divBdr>
        </w:div>
        <w:div w:id="532419876">
          <w:marLeft w:val="547"/>
          <w:marRight w:val="0"/>
          <w:marTop w:val="115"/>
          <w:marBottom w:val="0"/>
          <w:divBdr>
            <w:top w:val="none" w:sz="0" w:space="0" w:color="auto"/>
            <w:left w:val="none" w:sz="0" w:space="0" w:color="auto"/>
            <w:bottom w:val="none" w:sz="0" w:space="0" w:color="auto"/>
            <w:right w:val="none" w:sz="0" w:space="0" w:color="auto"/>
          </w:divBdr>
        </w:div>
      </w:divsChild>
    </w:div>
    <w:div w:id="823662245">
      <w:bodyDiv w:val="1"/>
      <w:marLeft w:val="0"/>
      <w:marRight w:val="0"/>
      <w:marTop w:val="0"/>
      <w:marBottom w:val="0"/>
      <w:divBdr>
        <w:top w:val="none" w:sz="0" w:space="0" w:color="auto"/>
        <w:left w:val="none" w:sz="0" w:space="0" w:color="auto"/>
        <w:bottom w:val="none" w:sz="0" w:space="0" w:color="auto"/>
        <w:right w:val="none" w:sz="0" w:space="0" w:color="auto"/>
      </w:divBdr>
    </w:div>
    <w:div w:id="881673293">
      <w:bodyDiv w:val="1"/>
      <w:marLeft w:val="0"/>
      <w:marRight w:val="0"/>
      <w:marTop w:val="0"/>
      <w:marBottom w:val="0"/>
      <w:divBdr>
        <w:top w:val="none" w:sz="0" w:space="0" w:color="auto"/>
        <w:left w:val="none" w:sz="0" w:space="0" w:color="auto"/>
        <w:bottom w:val="none" w:sz="0" w:space="0" w:color="auto"/>
        <w:right w:val="none" w:sz="0" w:space="0" w:color="auto"/>
      </w:divBdr>
      <w:divsChild>
        <w:div w:id="2115708198">
          <w:marLeft w:val="0"/>
          <w:marRight w:val="0"/>
          <w:marTop w:val="0"/>
          <w:marBottom w:val="0"/>
          <w:divBdr>
            <w:top w:val="none" w:sz="0" w:space="0" w:color="auto"/>
            <w:left w:val="none" w:sz="0" w:space="0" w:color="auto"/>
            <w:bottom w:val="none" w:sz="0" w:space="0" w:color="auto"/>
            <w:right w:val="none" w:sz="0" w:space="0" w:color="auto"/>
          </w:divBdr>
          <w:divsChild>
            <w:div w:id="5073995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58044994">
      <w:bodyDiv w:val="1"/>
      <w:marLeft w:val="0"/>
      <w:marRight w:val="0"/>
      <w:marTop w:val="0"/>
      <w:marBottom w:val="0"/>
      <w:divBdr>
        <w:top w:val="none" w:sz="0" w:space="0" w:color="auto"/>
        <w:left w:val="none" w:sz="0" w:space="0" w:color="auto"/>
        <w:bottom w:val="none" w:sz="0" w:space="0" w:color="auto"/>
        <w:right w:val="none" w:sz="0" w:space="0" w:color="auto"/>
      </w:divBdr>
      <w:divsChild>
        <w:div w:id="149059982">
          <w:marLeft w:val="547"/>
          <w:marRight w:val="0"/>
          <w:marTop w:val="134"/>
          <w:marBottom w:val="0"/>
          <w:divBdr>
            <w:top w:val="none" w:sz="0" w:space="0" w:color="auto"/>
            <w:left w:val="none" w:sz="0" w:space="0" w:color="auto"/>
            <w:bottom w:val="none" w:sz="0" w:space="0" w:color="auto"/>
            <w:right w:val="none" w:sz="0" w:space="0" w:color="auto"/>
          </w:divBdr>
        </w:div>
        <w:div w:id="80180252">
          <w:marLeft w:val="547"/>
          <w:marRight w:val="0"/>
          <w:marTop w:val="134"/>
          <w:marBottom w:val="0"/>
          <w:divBdr>
            <w:top w:val="none" w:sz="0" w:space="0" w:color="auto"/>
            <w:left w:val="none" w:sz="0" w:space="0" w:color="auto"/>
            <w:bottom w:val="none" w:sz="0" w:space="0" w:color="auto"/>
            <w:right w:val="none" w:sz="0" w:space="0" w:color="auto"/>
          </w:divBdr>
        </w:div>
        <w:div w:id="378362915">
          <w:marLeft w:val="547"/>
          <w:marRight w:val="0"/>
          <w:marTop w:val="134"/>
          <w:marBottom w:val="0"/>
          <w:divBdr>
            <w:top w:val="none" w:sz="0" w:space="0" w:color="auto"/>
            <w:left w:val="none" w:sz="0" w:space="0" w:color="auto"/>
            <w:bottom w:val="none" w:sz="0" w:space="0" w:color="auto"/>
            <w:right w:val="none" w:sz="0" w:space="0" w:color="auto"/>
          </w:divBdr>
        </w:div>
      </w:divsChild>
    </w:div>
    <w:div w:id="1658800553">
      <w:bodyDiv w:val="1"/>
      <w:marLeft w:val="0"/>
      <w:marRight w:val="0"/>
      <w:marTop w:val="0"/>
      <w:marBottom w:val="0"/>
      <w:divBdr>
        <w:top w:val="none" w:sz="0" w:space="0" w:color="auto"/>
        <w:left w:val="none" w:sz="0" w:space="0" w:color="auto"/>
        <w:bottom w:val="none" w:sz="0" w:space="0" w:color="auto"/>
        <w:right w:val="none" w:sz="0" w:space="0" w:color="auto"/>
      </w:divBdr>
      <w:divsChild>
        <w:div w:id="1301807995">
          <w:marLeft w:val="547"/>
          <w:marRight w:val="0"/>
          <w:marTop w:val="144"/>
          <w:marBottom w:val="0"/>
          <w:divBdr>
            <w:top w:val="none" w:sz="0" w:space="0" w:color="auto"/>
            <w:left w:val="none" w:sz="0" w:space="0" w:color="auto"/>
            <w:bottom w:val="none" w:sz="0" w:space="0" w:color="auto"/>
            <w:right w:val="none" w:sz="0" w:space="0" w:color="auto"/>
          </w:divBdr>
        </w:div>
        <w:div w:id="1620604113">
          <w:marLeft w:val="547"/>
          <w:marRight w:val="0"/>
          <w:marTop w:val="144"/>
          <w:marBottom w:val="0"/>
          <w:divBdr>
            <w:top w:val="none" w:sz="0" w:space="0" w:color="auto"/>
            <w:left w:val="none" w:sz="0" w:space="0" w:color="auto"/>
            <w:bottom w:val="none" w:sz="0" w:space="0" w:color="auto"/>
            <w:right w:val="none" w:sz="0" w:space="0" w:color="auto"/>
          </w:divBdr>
        </w:div>
        <w:div w:id="1077944441">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fontTable" Target="fontTable.xml"/><Relationship Id="rId19" Type="http://schemas.openxmlformats.org/officeDocument/2006/relationships/glossaryDocument" Target="glossary/document.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Miscellaneous:Lesson%20Plan.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3E3D8CC4DFB454C82AFA8A66413D3B9"/>
        <w:category>
          <w:name w:val="General"/>
          <w:gallery w:val="placeholder"/>
        </w:category>
        <w:types>
          <w:type w:val="bbPlcHdr"/>
        </w:types>
        <w:behaviors>
          <w:behavior w:val="content"/>
        </w:behaviors>
        <w:guid w:val="{13DE241A-D13C-F64C-B77E-389720704301}"/>
      </w:docPartPr>
      <w:docPartBody>
        <w:p w:rsidR="0092744B" w:rsidRDefault="003500D3" w:rsidP="003500D3">
          <w:pPr>
            <w:pStyle w:val="D3E3D8CC4DFB454C82AFA8A66413D3B9"/>
          </w:pPr>
          <w:r>
            <w:t>[Type text]</w:t>
          </w:r>
        </w:p>
      </w:docPartBody>
    </w:docPart>
    <w:docPart>
      <w:docPartPr>
        <w:name w:val="E5947C6314577E46AE69AA82DAF7E7F6"/>
        <w:category>
          <w:name w:val="General"/>
          <w:gallery w:val="placeholder"/>
        </w:category>
        <w:types>
          <w:type w:val="bbPlcHdr"/>
        </w:types>
        <w:behaviors>
          <w:behavior w:val="content"/>
        </w:behaviors>
        <w:guid w:val="{DEB7C738-3EE8-D248-ABDC-F1E2F782875C}"/>
      </w:docPartPr>
      <w:docPartBody>
        <w:p w:rsidR="0092744B" w:rsidRDefault="003500D3" w:rsidP="003500D3">
          <w:pPr>
            <w:pStyle w:val="E5947C6314577E46AE69AA82DAF7E7F6"/>
          </w:pPr>
          <w:r>
            <w:t>[Type text]</w:t>
          </w:r>
        </w:p>
      </w:docPartBody>
    </w:docPart>
    <w:docPart>
      <w:docPartPr>
        <w:name w:val="DDD7E4A37085C0418D520CFDB16B359E"/>
        <w:category>
          <w:name w:val="General"/>
          <w:gallery w:val="placeholder"/>
        </w:category>
        <w:types>
          <w:type w:val="bbPlcHdr"/>
        </w:types>
        <w:behaviors>
          <w:behavior w:val="content"/>
        </w:behaviors>
        <w:guid w:val="{CC652B8C-CE4D-9643-AB52-B29C165CD953}"/>
      </w:docPartPr>
      <w:docPartBody>
        <w:p w:rsidR="0092744B" w:rsidRDefault="003500D3" w:rsidP="003500D3">
          <w:pPr>
            <w:pStyle w:val="DDD7E4A37085C0418D520CFDB16B359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sto MT">
    <w:panose1 w:val="0204060305050503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glossary/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E1E86F8"/>
    <w:lvl w:ilvl="0">
      <w:start w:val="1"/>
      <w:numFmt w:val="bullet"/>
      <w:pStyle w:val="ListBullet2"/>
      <w:lvlText w:val="¡"/>
      <w:lvlJc w:val="left"/>
      <w:pPr>
        <w:ind w:left="720" w:hanging="360"/>
      </w:pPr>
      <w:rPr>
        <w:rFonts w:ascii="Wingdings 2" w:hAnsi="Wingdings 2" w:hint="default"/>
        <w:color w:val="595959" w:themeColor="text1" w:themeTint="A6"/>
      </w:rPr>
    </w:lvl>
  </w:abstractNum>
  <w:abstractNum w:abstractNumId="1">
    <w:nsid w:val="FFFFFF88"/>
    <w:multiLevelType w:val="singleLevel"/>
    <w:tmpl w:val="EE2E0A2A"/>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2">
    <w:nsid w:val="FFFFFF89"/>
    <w:multiLevelType w:val="singleLevel"/>
    <w:tmpl w:val="4442FD16"/>
    <w:lvl w:ilvl="0">
      <w:start w:val="1"/>
      <w:numFmt w:val="bullet"/>
      <w:pStyle w:val="ListBullet"/>
      <w:lvlText w:val="n"/>
      <w:lvlJc w:val="left"/>
      <w:pPr>
        <w:tabs>
          <w:tab w:val="num" w:pos="360"/>
        </w:tabs>
        <w:ind w:left="360" w:hanging="360"/>
      </w:pPr>
      <w:rPr>
        <w:rFonts w:ascii="Wingdings" w:hAnsi="Wingdings" w:hint="default"/>
        <w:color w:val="C0504D" w:themeColor="accent2"/>
      </w:rPr>
    </w:lvl>
  </w:abstractNum>
  <w:num w:numId="1">
    <w:abstractNumId w:val="2"/>
  </w:num>
  <w:num w:numId="2">
    <w:abstractNumId w:val="1"/>
  </w:num>
  <w:num w:numId="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AAE"/>
    <w:rsid w:val="00124854"/>
    <w:rsid w:val="00217FE5"/>
    <w:rsid w:val="003500D3"/>
    <w:rsid w:val="003E7F4B"/>
    <w:rsid w:val="0092744B"/>
    <w:rsid w:val="00B639EC"/>
    <w:rsid w:val="00B96A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uiPriority="1" w:qFormat="1"/>
    <w:lsdException w:name="List Bullet 2" w:uiPriority="1" w:qFormat="1"/>
    <w:lsdException w:name="Title" w:semiHidden="0" w:uiPriority="10" w:unhideWhenUsed="0" w:qFormat="1"/>
    <w:lsdException w:name="Default Paragraph Font" w:uiPriority="1"/>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1"/>
    <w:qFormat/>
    <w:rsid w:val="00B96AAE"/>
    <w:pPr>
      <w:keepNext/>
      <w:keepLines/>
      <w:spacing w:before="360" w:after="120" w:line="276" w:lineRule="auto"/>
      <w:outlineLvl w:val="1"/>
    </w:pPr>
    <w:rPr>
      <w:rFonts w:asciiTheme="majorHAnsi" w:eastAsiaTheme="majorEastAsia" w:hAnsiTheme="majorHAnsi" w:cstheme="majorBidi"/>
      <w:bCs/>
      <w:color w:val="595959" w:themeColor="text1" w:themeTint="A6"/>
      <w:sz w:val="28"/>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48473F80871E4479A47B08974BF8A91">
    <w:name w:val="D48473F80871E4479A47B08974BF8A91"/>
  </w:style>
  <w:style w:type="paragraph" w:customStyle="1" w:styleId="145BC341A520444CBA197AB1FB1605EC">
    <w:name w:val="145BC341A520444CBA197AB1FB1605EC"/>
  </w:style>
  <w:style w:type="paragraph" w:styleId="ListBullet">
    <w:name w:val="List Bullet"/>
    <w:basedOn w:val="Normal"/>
    <w:uiPriority w:val="1"/>
    <w:qFormat/>
    <w:pPr>
      <w:numPr>
        <w:numId w:val="1"/>
      </w:numPr>
      <w:spacing w:after="200" w:line="276" w:lineRule="auto"/>
    </w:pPr>
    <w:rPr>
      <w:color w:val="404040" w:themeColor="text1" w:themeTint="BF"/>
      <w:sz w:val="20"/>
      <w:lang w:eastAsia="en-US"/>
    </w:rPr>
  </w:style>
  <w:style w:type="paragraph" w:customStyle="1" w:styleId="72782625E3CD0A42BE75F4285449C643">
    <w:name w:val="72782625E3CD0A42BE75F4285449C643"/>
  </w:style>
  <w:style w:type="paragraph" w:styleId="ListNumber">
    <w:name w:val="List Number"/>
    <w:basedOn w:val="Normal"/>
    <w:uiPriority w:val="1"/>
    <w:qFormat/>
    <w:pPr>
      <w:numPr>
        <w:numId w:val="2"/>
      </w:numPr>
      <w:spacing w:after="200" w:line="276" w:lineRule="auto"/>
    </w:pPr>
    <w:rPr>
      <w:color w:val="404040" w:themeColor="text1" w:themeTint="BF"/>
      <w:sz w:val="20"/>
      <w:lang w:eastAsia="en-US"/>
    </w:rPr>
  </w:style>
  <w:style w:type="paragraph" w:customStyle="1" w:styleId="913544EACBFA394FB39B1FAFC1FAA1D3">
    <w:name w:val="913544EACBFA394FB39B1FAFC1FAA1D3"/>
  </w:style>
  <w:style w:type="paragraph" w:customStyle="1" w:styleId="929BAA91FD65A848BA541D6B7CEDF9DF">
    <w:name w:val="929BAA91FD65A848BA541D6B7CEDF9DF"/>
  </w:style>
  <w:style w:type="paragraph" w:customStyle="1" w:styleId="0AD35D8A7093E24692982F0F9BF6CBE6">
    <w:name w:val="0AD35D8A7093E24692982F0F9BF6CBE6"/>
  </w:style>
  <w:style w:type="paragraph" w:styleId="BlockText">
    <w:name w:val="Block Text"/>
    <w:basedOn w:val="Normal"/>
    <w:uiPriority w:val="1"/>
    <w:unhideWhenUsed/>
    <w:qFormat/>
    <w:rsid w:val="00B96AAE"/>
    <w:pPr>
      <w:spacing w:line="276" w:lineRule="auto"/>
      <w:ind w:right="360"/>
    </w:pPr>
    <w:rPr>
      <w:iCs/>
      <w:color w:val="7F7F7F" w:themeColor="text1" w:themeTint="80"/>
      <w:sz w:val="20"/>
      <w:lang w:eastAsia="en-US"/>
    </w:rPr>
  </w:style>
  <w:style w:type="paragraph" w:styleId="ListBullet2">
    <w:name w:val="List Bullet 2"/>
    <w:basedOn w:val="BlockText"/>
    <w:uiPriority w:val="1"/>
    <w:unhideWhenUsed/>
    <w:qFormat/>
    <w:pPr>
      <w:numPr>
        <w:numId w:val="3"/>
      </w:numPr>
      <w:spacing w:after="40"/>
    </w:pPr>
  </w:style>
  <w:style w:type="paragraph" w:customStyle="1" w:styleId="9C7A54716E833D4893FA0260975ADB91">
    <w:name w:val="9C7A54716E833D4893FA0260975ADB91"/>
  </w:style>
  <w:style w:type="character" w:customStyle="1" w:styleId="Heading2Char">
    <w:name w:val="Heading 2 Char"/>
    <w:basedOn w:val="DefaultParagraphFont"/>
    <w:link w:val="Heading2"/>
    <w:uiPriority w:val="1"/>
    <w:rsid w:val="00B96AAE"/>
    <w:rPr>
      <w:rFonts w:asciiTheme="majorHAnsi" w:eastAsiaTheme="majorEastAsia" w:hAnsiTheme="majorHAnsi" w:cstheme="majorBidi"/>
      <w:bCs/>
      <w:color w:val="595959" w:themeColor="text1" w:themeTint="A6"/>
      <w:sz w:val="28"/>
      <w:szCs w:val="26"/>
      <w:lang w:eastAsia="en-US"/>
    </w:rPr>
  </w:style>
  <w:style w:type="paragraph" w:customStyle="1" w:styleId="E66260B71D43734F9C45BAA9DC25FB84">
    <w:name w:val="E66260B71D43734F9C45BAA9DC25FB84"/>
  </w:style>
  <w:style w:type="character" w:styleId="PlaceholderText">
    <w:name w:val="Placeholder Text"/>
    <w:basedOn w:val="DefaultParagraphFont"/>
    <w:uiPriority w:val="99"/>
    <w:semiHidden/>
    <w:rPr>
      <w:color w:val="808080"/>
    </w:rPr>
  </w:style>
  <w:style w:type="paragraph" w:customStyle="1" w:styleId="C58D82DB7C38FD4AA4C86B8BA35CDB11">
    <w:name w:val="C58D82DB7C38FD4AA4C86B8BA35CDB11"/>
  </w:style>
  <w:style w:type="paragraph" w:customStyle="1" w:styleId="56F7F82C4F5835498C49EF2F1871328B">
    <w:name w:val="56F7F82C4F5835498C49EF2F1871328B"/>
    <w:rsid w:val="00B96AAE"/>
  </w:style>
  <w:style w:type="paragraph" w:customStyle="1" w:styleId="AB4B55ADD5B825478B3F423A5F5882FD">
    <w:name w:val="AB4B55ADD5B825478B3F423A5F5882FD"/>
    <w:rsid w:val="00B96AAE"/>
  </w:style>
  <w:style w:type="paragraph" w:customStyle="1" w:styleId="DEF19A6BDBDC72439D7C712B1F25B66F">
    <w:name w:val="DEF19A6BDBDC72439D7C712B1F25B66F"/>
    <w:rsid w:val="00B96AAE"/>
  </w:style>
  <w:style w:type="paragraph" w:customStyle="1" w:styleId="4B24B04053BD25459CBED6BD5782010F">
    <w:name w:val="4B24B04053BD25459CBED6BD5782010F"/>
    <w:rsid w:val="00B96AAE"/>
  </w:style>
  <w:style w:type="paragraph" w:customStyle="1" w:styleId="D3E3D8CC4DFB454C82AFA8A66413D3B9">
    <w:name w:val="D3E3D8CC4DFB454C82AFA8A66413D3B9"/>
    <w:rsid w:val="003500D3"/>
  </w:style>
  <w:style w:type="paragraph" w:customStyle="1" w:styleId="E5947C6314577E46AE69AA82DAF7E7F6">
    <w:name w:val="E5947C6314577E46AE69AA82DAF7E7F6"/>
    <w:rsid w:val="003500D3"/>
  </w:style>
  <w:style w:type="paragraph" w:customStyle="1" w:styleId="DDD7E4A37085C0418D520CFDB16B359E">
    <w:name w:val="DDD7E4A37085C0418D520CFDB16B359E"/>
    <w:rsid w:val="003500D3"/>
  </w:style>
  <w:style w:type="paragraph" w:customStyle="1" w:styleId="E854F7C5F593604292A30C787D767287">
    <w:name w:val="E854F7C5F593604292A30C787D767287"/>
    <w:rsid w:val="003500D3"/>
  </w:style>
  <w:style w:type="paragraph" w:customStyle="1" w:styleId="F663AA9D43B252489CA0DB1EB5AEBDA6">
    <w:name w:val="F663AA9D43B252489CA0DB1EB5AEBDA6"/>
    <w:rsid w:val="003500D3"/>
  </w:style>
  <w:style w:type="paragraph" w:customStyle="1" w:styleId="6EB9338BB6C4D44381512E49013A6B23">
    <w:name w:val="6EB9338BB6C4D44381512E49013A6B23"/>
    <w:rsid w:val="003500D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uiPriority="1" w:qFormat="1"/>
    <w:lsdException w:name="List Bullet 2" w:uiPriority="1" w:qFormat="1"/>
    <w:lsdException w:name="Title" w:semiHidden="0" w:uiPriority="10" w:unhideWhenUsed="0" w:qFormat="1"/>
    <w:lsdException w:name="Default Paragraph Font" w:uiPriority="1"/>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1"/>
    <w:qFormat/>
    <w:rsid w:val="00B96AAE"/>
    <w:pPr>
      <w:keepNext/>
      <w:keepLines/>
      <w:spacing w:before="360" w:after="120" w:line="276" w:lineRule="auto"/>
      <w:outlineLvl w:val="1"/>
    </w:pPr>
    <w:rPr>
      <w:rFonts w:asciiTheme="majorHAnsi" w:eastAsiaTheme="majorEastAsia" w:hAnsiTheme="majorHAnsi" w:cstheme="majorBidi"/>
      <w:bCs/>
      <w:color w:val="595959" w:themeColor="text1" w:themeTint="A6"/>
      <w:sz w:val="28"/>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48473F80871E4479A47B08974BF8A91">
    <w:name w:val="D48473F80871E4479A47B08974BF8A91"/>
  </w:style>
  <w:style w:type="paragraph" w:customStyle="1" w:styleId="145BC341A520444CBA197AB1FB1605EC">
    <w:name w:val="145BC341A520444CBA197AB1FB1605EC"/>
  </w:style>
  <w:style w:type="paragraph" w:styleId="ListBullet">
    <w:name w:val="List Bullet"/>
    <w:basedOn w:val="Normal"/>
    <w:uiPriority w:val="1"/>
    <w:qFormat/>
    <w:pPr>
      <w:numPr>
        <w:numId w:val="1"/>
      </w:numPr>
      <w:spacing w:after="200" w:line="276" w:lineRule="auto"/>
    </w:pPr>
    <w:rPr>
      <w:color w:val="404040" w:themeColor="text1" w:themeTint="BF"/>
      <w:sz w:val="20"/>
      <w:lang w:eastAsia="en-US"/>
    </w:rPr>
  </w:style>
  <w:style w:type="paragraph" w:customStyle="1" w:styleId="72782625E3CD0A42BE75F4285449C643">
    <w:name w:val="72782625E3CD0A42BE75F4285449C643"/>
  </w:style>
  <w:style w:type="paragraph" w:styleId="ListNumber">
    <w:name w:val="List Number"/>
    <w:basedOn w:val="Normal"/>
    <w:uiPriority w:val="1"/>
    <w:qFormat/>
    <w:pPr>
      <w:numPr>
        <w:numId w:val="2"/>
      </w:numPr>
      <w:spacing w:after="200" w:line="276" w:lineRule="auto"/>
    </w:pPr>
    <w:rPr>
      <w:color w:val="404040" w:themeColor="text1" w:themeTint="BF"/>
      <w:sz w:val="20"/>
      <w:lang w:eastAsia="en-US"/>
    </w:rPr>
  </w:style>
  <w:style w:type="paragraph" w:customStyle="1" w:styleId="913544EACBFA394FB39B1FAFC1FAA1D3">
    <w:name w:val="913544EACBFA394FB39B1FAFC1FAA1D3"/>
  </w:style>
  <w:style w:type="paragraph" w:customStyle="1" w:styleId="929BAA91FD65A848BA541D6B7CEDF9DF">
    <w:name w:val="929BAA91FD65A848BA541D6B7CEDF9DF"/>
  </w:style>
  <w:style w:type="paragraph" w:customStyle="1" w:styleId="0AD35D8A7093E24692982F0F9BF6CBE6">
    <w:name w:val="0AD35D8A7093E24692982F0F9BF6CBE6"/>
  </w:style>
  <w:style w:type="paragraph" w:styleId="BlockText">
    <w:name w:val="Block Text"/>
    <w:basedOn w:val="Normal"/>
    <w:uiPriority w:val="1"/>
    <w:unhideWhenUsed/>
    <w:qFormat/>
    <w:rsid w:val="00B96AAE"/>
    <w:pPr>
      <w:spacing w:line="276" w:lineRule="auto"/>
      <w:ind w:right="360"/>
    </w:pPr>
    <w:rPr>
      <w:iCs/>
      <w:color w:val="7F7F7F" w:themeColor="text1" w:themeTint="80"/>
      <w:sz w:val="20"/>
      <w:lang w:eastAsia="en-US"/>
    </w:rPr>
  </w:style>
  <w:style w:type="paragraph" w:styleId="ListBullet2">
    <w:name w:val="List Bullet 2"/>
    <w:basedOn w:val="BlockText"/>
    <w:uiPriority w:val="1"/>
    <w:unhideWhenUsed/>
    <w:qFormat/>
    <w:pPr>
      <w:numPr>
        <w:numId w:val="3"/>
      </w:numPr>
      <w:spacing w:after="40"/>
    </w:pPr>
  </w:style>
  <w:style w:type="paragraph" w:customStyle="1" w:styleId="9C7A54716E833D4893FA0260975ADB91">
    <w:name w:val="9C7A54716E833D4893FA0260975ADB91"/>
  </w:style>
  <w:style w:type="character" w:customStyle="1" w:styleId="Heading2Char">
    <w:name w:val="Heading 2 Char"/>
    <w:basedOn w:val="DefaultParagraphFont"/>
    <w:link w:val="Heading2"/>
    <w:uiPriority w:val="1"/>
    <w:rsid w:val="00B96AAE"/>
    <w:rPr>
      <w:rFonts w:asciiTheme="majorHAnsi" w:eastAsiaTheme="majorEastAsia" w:hAnsiTheme="majorHAnsi" w:cstheme="majorBidi"/>
      <w:bCs/>
      <w:color w:val="595959" w:themeColor="text1" w:themeTint="A6"/>
      <w:sz w:val="28"/>
      <w:szCs w:val="26"/>
      <w:lang w:eastAsia="en-US"/>
    </w:rPr>
  </w:style>
  <w:style w:type="paragraph" w:customStyle="1" w:styleId="E66260B71D43734F9C45BAA9DC25FB84">
    <w:name w:val="E66260B71D43734F9C45BAA9DC25FB84"/>
  </w:style>
  <w:style w:type="character" w:styleId="PlaceholderText">
    <w:name w:val="Placeholder Text"/>
    <w:basedOn w:val="DefaultParagraphFont"/>
    <w:uiPriority w:val="99"/>
    <w:semiHidden/>
    <w:rPr>
      <w:color w:val="808080"/>
    </w:rPr>
  </w:style>
  <w:style w:type="paragraph" w:customStyle="1" w:styleId="C58D82DB7C38FD4AA4C86B8BA35CDB11">
    <w:name w:val="C58D82DB7C38FD4AA4C86B8BA35CDB11"/>
  </w:style>
  <w:style w:type="paragraph" w:customStyle="1" w:styleId="56F7F82C4F5835498C49EF2F1871328B">
    <w:name w:val="56F7F82C4F5835498C49EF2F1871328B"/>
    <w:rsid w:val="00B96AAE"/>
  </w:style>
  <w:style w:type="paragraph" w:customStyle="1" w:styleId="AB4B55ADD5B825478B3F423A5F5882FD">
    <w:name w:val="AB4B55ADD5B825478B3F423A5F5882FD"/>
    <w:rsid w:val="00B96AAE"/>
  </w:style>
  <w:style w:type="paragraph" w:customStyle="1" w:styleId="DEF19A6BDBDC72439D7C712B1F25B66F">
    <w:name w:val="DEF19A6BDBDC72439D7C712B1F25B66F"/>
    <w:rsid w:val="00B96AAE"/>
  </w:style>
  <w:style w:type="paragraph" w:customStyle="1" w:styleId="4B24B04053BD25459CBED6BD5782010F">
    <w:name w:val="4B24B04053BD25459CBED6BD5782010F"/>
    <w:rsid w:val="00B96AAE"/>
  </w:style>
  <w:style w:type="paragraph" w:customStyle="1" w:styleId="D3E3D8CC4DFB454C82AFA8A66413D3B9">
    <w:name w:val="D3E3D8CC4DFB454C82AFA8A66413D3B9"/>
    <w:rsid w:val="003500D3"/>
  </w:style>
  <w:style w:type="paragraph" w:customStyle="1" w:styleId="E5947C6314577E46AE69AA82DAF7E7F6">
    <w:name w:val="E5947C6314577E46AE69AA82DAF7E7F6"/>
    <w:rsid w:val="003500D3"/>
  </w:style>
  <w:style w:type="paragraph" w:customStyle="1" w:styleId="DDD7E4A37085C0418D520CFDB16B359E">
    <w:name w:val="DDD7E4A37085C0418D520CFDB16B359E"/>
    <w:rsid w:val="003500D3"/>
  </w:style>
  <w:style w:type="paragraph" w:customStyle="1" w:styleId="E854F7C5F593604292A30C787D767287">
    <w:name w:val="E854F7C5F593604292A30C787D767287"/>
    <w:rsid w:val="003500D3"/>
  </w:style>
  <w:style w:type="paragraph" w:customStyle="1" w:styleId="F663AA9D43B252489CA0DB1EB5AEBDA6">
    <w:name w:val="F663AA9D43B252489CA0DB1EB5AEBDA6"/>
    <w:rsid w:val="003500D3"/>
  </w:style>
  <w:style w:type="paragraph" w:customStyle="1" w:styleId="6EB9338BB6C4D44381512E49013A6B23">
    <w:name w:val="6EB9338BB6C4D44381512E49013A6B23"/>
    <w:rsid w:val="003500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jpeg"/><Relationship Id="rId3" Type="http://schemas.openxmlformats.org/officeDocument/2006/relationships/image" Target="../media/image8.jpeg"/></Relationships>
</file>

<file path=word/theme/theme1.xml><?xml version="1.0" encoding="utf-8"?>
<a:theme xmlns:a="http://schemas.openxmlformats.org/drawingml/2006/main" name="Capi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6015C-336B-1149-B8FE-ED893FC60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Lesson Plan.dotx</Template>
  <TotalTime>85</TotalTime>
  <Pages>4</Pages>
  <Words>634</Words>
  <Characters>3617</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4243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Brief #1</dc:title>
  <dc:subject/>
  <dc:creator>Emily Langdon</dc:creator>
  <cp:keywords/>
  <dc:description/>
  <cp:lastModifiedBy>Emily Langdon</cp:lastModifiedBy>
  <cp:revision>16</cp:revision>
  <cp:lastPrinted>2015-05-07T18:54:00Z</cp:lastPrinted>
  <dcterms:created xsi:type="dcterms:W3CDTF">2016-04-11T19:12:00Z</dcterms:created>
  <dcterms:modified xsi:type="dcterms:W3CDTF">2016-05-16T19:15:00Z</dcterms:modified>
  <cp:category/>
</cp:coreProperties>
</file>